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ABF8E" w14:textId="77777777" w:rsidR="00061386" w:rsidRDefault="00061386" w:rsidP="00061386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oferty cenowej.</w:t>
      </w:r>
    </w:p>
    <w:p w14:paraId="126369D4" w14:textId="0E8941B8" w:rsidR="00061386" w:rsidRDefault="00061386" w:rsidP="00061386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Rozeznanie rynku nr 2 /RPO/HOSTEL/</w:t>
      </w:r>
      <w:proofErr w:type="spellStart"/>
      <w:r>
        <w:rPr>
          <w:b/>
          <w:szCs w:val="20"/>
        </w:rPr>
        <w:t>SNR</w:t>
      </w:r>
      <w:proofErr w:type="spellEnd"/>
      <w:r>
        <w:rPr>
          <w:b/>
          <w:szCs w:val="20"/>
        </w:rPr>
        <w:t xml:space="preserve">/2019 z dnia </w:t>
      </w:r>
      <w:r w:rsidR="003D1850">
        <w:rPr>
          <w:b/>
          <w:szCs w:val="20"/>
        </w:rPr>
        <w:t xml:space="preserve">22.11.2019 </w:t>
      </w:r>
      <w:proofErr w:type="gramStart"/>
      <w:r w:rsidR="003D1850">
        <w:rPr>
          <w:b/>
          <w:szCs w:val="20"/>
        </w:rPr>
        <w:t>r</w:t>
      </w:r>
      <w:proofErr w:type="gramEnd"/>
      <w:r w:rsidR="003D1850">
        <w:rPr>
          <w:b/>
          <w:szCs w:val="20"/>
        </w:rPr>
        <w:t>.</w:t>
      </w:r>
    </w:p>
    <w:p w14:paraId="0ADFA92F" w14:textId="3EA42087" w:rsidR="00061386" w:rsidRDefault="00061386" w:rsidP="00061386">
      <w:pPr>
        <w:spacing w:after="0"/>
        <w:jc w:val="center"/>
        <w:rPr>
          <w:szCs w:val="20"/>
        </w:rPr>
      </w:pPr>
      <w:r>
        <w:rPr>
          <w:szCs w:val="20"/>
        </w:rPr>
        <w:t xml:space="preserve">Dotyczące wyboru oferty </w:t>
      </w:r>
      <w:r w:rsidR="00175F4E">
        <w:rPr>
          <w:szCs w:val="20"/>
        </w:rPr>
        <w:t>na sprzedaż</w:t>
      </w:r>
      <w:r>
        <w:rPr>
          <w:szCs w:val="20"/>
        </w:rPr>
        <w:t xml:space="preserve"> i </w:t>
      </w:r>
      <w:r w:rsidR="00E7458A">
        <w:rPr>
          <w:szCs w:val="20"/>
        </w:rPr>
        <w:t>dostawę</w:t>
      </w:r>
      <w:r>
        <w:rPr>
          <w:szCs w:val="20"/>
        </w:rPr>
        <w:t xml:space="preserve"> biurek oraz krzeseł obrotowych niezbędnych </w:t>
      </w:r>
      <w:r w:rsidR="00E7458A">
        <w:rPr>
          <w:szCs w:val="20"/>
        </w:rPr>
        <w:br/>
      </w:r>
      <w:r>
        <w:rPr>
          <w:szCs w:val="20"/>
        </w:rPr>
        <w:t xml:space="preserve">do prowadzenia </w:t>
      </w:r>
      <w:r w:rsidR="00175F4E">
        <w:rPr>
          <w:szCs w:val="20"/>
        </w:rPr>
        <w:t>zajęć</w:t>
      </w:r>
      <w:r>
        <w:rPr>
          <w:szCs w:val="20"/>
        </w:rPr>
        <w:t xml:space="preserve"> informatycznych w ramach projektu</w:t>
      </w:r>
      <w:r>
        <w:rPr>
          <w:szCs w:val="20"/>
        </w:rPr>
        <w:br/>
        <w:t xml:space="preserve"> </w:t>
      </w:r>
      <w:proofErr w:type="spellStart"/>
      <w:r>
        <w:rPr>
          <w:szCs w:val="20"/>
        </w:rPr>
        <w:t>pn</w:t>
      </w:r>
      <w:proofErr w:type="spellEnd"/>
      <w:r>
        <w:rPr>
          <w:szCs w:val="20"/>
        </w:rPr>
        <w:t>.</w:t>
      </w:r>
      <w:proofErr w:type="gramStart"/>
      <w:r>
        <w:rPr>
          <w:szCs w:val="20"/>
        </w:rPr>
        <w:t>,,</w:t>
      </w:r>
      <w:proofErr w:type="gramEnd"/>
      <w:r>
        <w:rPr>
          <w:szCs w:val="20"/>
        </w:rPr>
        <w:t>Poprawa dostępności usług zdrowotnych szansą na niezależność mieszkańców województwa świętokrzyskiego”</w:t>
      </w:r>
    </w:p>
    <w:p w14:paraId="416A2845" w14:textId="77777777" w:rsidR="00061386" w:rsidRDefault="00061386" w:rsidP="00061386">
      <w:pPr>
        <w:spacing w:after="0"/>
        <w:jc w:val="both"/>
        <w:rPr>
          <w:rFonts w:cstheme="minorHAnsi"/>
          <w:i/>
        </w:rPr>
      </w:pPr>
    </w:p>
    <w:p w14:paraId="2097C1C0" w14:textId="4A02DDB5" w:rsidR="00061386" w:rsidRDefault="00061386" w:rsidP="00061386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rozeznanie rynku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C05480">
        <w:rPr>
          <w:rFonts w:cstheme="minorHAnsi"/>
          <w:i/>
        </w:rPr>
        <w:t>22 sierpnia 2019</w:t>
      </w:r>
      <w:r>
        <w:rPr>
          <w:rFonts w:cstheme="minorHAnsi"/>
          <w:i/>
        </w:rPr>
        <w:t xml:space="preserve"> r</w:t>
      </w:r>
      <w:proofErr w:type="gramStart"/>
      <w:r>
        <w:rPr>
          <w:rFonts w:cstheme="minorHAnsi"/>
          <w:i/>
        </w:rPr>
        <w:t>.). Postępowanie</w:t>
      </w:r>
      <w:proofErr w:type="gramEnd"/>
      <w:r>
        <w:rPr>
          <w:rFonts w:cstheme="minorHAnsi"/>
          <w:i/>
        </w:rPr>
        <w:t xml:space="preserve"> nie jest prowadzone w oparciu o przepisy ustawy z dnia 29 stycznia 2004 roku Prawo zamówień publicznych</w:t>
      </w:r>
    </w:p>
    <w:p w14:paraId="78F09EB1" w14:textId="77777777" w:rsidR="00061386" w:rsidRDefault="00061386" w:rsidP="00061386">
      <w:pPr>
        <w:spacing w:after="0"/>
        <w:jc w:val="both"/>
        <w:rPr>
          <w:b/>
          <w:szCs w:val="20"/>
        </w:rPr>
      </w:pPr>
    </w:p>
    <w:p w14:paraId="4204D221" w14:textId="77777777" w:rsidR="00061386" w:rsidRDefault="00061386" w:rsidP="00061386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 xml:space="preserve">1.  DANE ZAMAWIAJĄCEGO  </w:t>
      </w:r>
    </w:p>
    <w:p w14:paraId="4DFE1022" w14:textId="77777777" w:rsidR="00061386" w:rsidRDefault="00061386" w:rsidP="00061386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14:paraId="26BDC185" w14:textId="77777777" w:rsidR="00061386" w:rsidRDefault="00061386" w:rsidP="00061386">
      <w:pPr>
        <w:pStyle w:val="Akapitzlist"/>
        <w:ind w:left="39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ul</w:t>
      </w:r>
      <w:proofErr w:type="gramEnd"/>
      <w:r>
        <w:rPr>
          <w:rFonts w:asciiTheme="minorHAnsi" w:hAnsiTheme="minorHAnsi" w:cstheme="minorHAnsi"/>
        </w:rPr>
        <w:t xml:space="preserve">. Karczówkowska 36, 25-711 Kielce </w:t>
      </w:r>
    </w:p>
    <w:p w14:paraId="58B5C4A3" w14:textId="77777777" w:rsidR="00061386" w:rsidRDefault="00061386" w:rsidP="00061386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14:paraId="50457954" w14:textId="77777777" w:rsidR="00061386" w:rsidRDefault="00061386" w:rsidP="00061386">
      <w:pPr>
        <w:ind w:left="390"/>
        <w:jc w:val="both"/>
        <w:rPr>
          <w:rFonts w:cstheme="minorHAnsi"/>
          <w:b/>
        </w:rPr>
      </w:pPr>
      <w:r>
        <w:rPr>
          <w:rFonts w:cstheme="minorHAnsi"/>
          <w:b/>
        </w:rPr>
        <w:t>MIEJSCE PUBLIKACJI OGŁOSZENIA O ZAPYTANIU OFERTOWYM</w:t>
      </w:r>
    </w:p>
    <w:p w14:paraId="144C7CBC" w14:textId="77777777" w:rsidR="00061386" w:rsidRDefault="00061386" w:rsidP="00061386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Siedziba Zamawiającego- ul. Karczówkowska 36, 25-711 Kielce</w:t>
      </w:r>
    </w:p>
    <w:p w14:paraId="5559FD61" w14:textId="77777777" w:rsidR="00061386" w:rsidRDefault="00061386" w:rsidP="00061386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Strona internetowa Zamawiającego- </w:t>
      </w:r>
      <w:proofErr w:type="spellStart"/>
      <w:r>
        <w:rPr>
          <w:rFonts w:cstheme="minorHAnsi"/>
        </w:rPr>
        <w:t>nadziejarodzinie.</w:t>
      </w:r>
      <w:proofErr w:type="gramStart"/>
      <w:r>
        <w:rPr>
          <w:rFonts w:cstheme="minorHAnsi"/>
        </w:rPr>
        <w:t>org</w:t>
      </w:r>
      <w:proofErr w:type="gramEnd"/>
      <w:r>
        <w:rPr>
          <w:rFonts w:cstheme="minorHAnsi"/>
        </w:rPr>
        <w:t>.pl</w:t>
      </w:r>
      <w:proofErr w:type="spellEnd"/>
    </w:p>
    <w:p w14:paraId="785A5E35" w14:textId="77777777" w:rsidR="00061386" w:rsidRDefault="00061386" w:rsidP="00061386">
      <w:pPr>
        <w:spacing w:after="0"/>
        <w:ind w:left="390"/>
        <w:jc w:val="both"/>
        <w:rPr>
          <w:rFonts w:cstheme="minorHAnsi"/>
        </w:rPr>
      </w:pPr>
    </w:p>
    <w:p w14:paraId="3DDD0DA4" w14:textId="77777777" w:rsidR="00061386" w:rsidRDefault="00061386" w:rsidP="00061386">
      <w:pPr>
        <w:jc w:val="both"/>
        <w:rPr>
          <w:b/>
          <w:szCs w:val="20"/>
        </w:rPr>
      </w:pPr>
      <w:r>
        <w:rPr>
          <w:b/>
          <w:szCs w:val="20"/>
        </w:rPr>
        <w:t xml:space="preserve">2.  POSTANOWIENIA OGÓLNE  </w:t>
      </w:r>
    </w:p>
    <w:p w14:paraId="6461261E" w14:textId="1811950E" w:rsidR="00061386" w:rsidRDefault="00061386" w:rsidP="00175F4E">
      <w:pPr>
        <w:jc w:val="both"/>
        <w:rPr>
          <w:szCs w:val="20"/>
        </w:rPr>
      </w:pPr>
      <w:r>
        <w:rPr>
          <w:szCs w:val="20"/>
        </w:rPr>
        <w:t xml:space="preserve">Stowarzyszenie </w:t>
      </w:r>
      <w:proofErr w:type="gramStart"/>
      <w:r>
        <w:rPr>
          <w:szCs w:val="20"/>
        </w:rPr>
        <w:t>,,</w:t>
      </w:r>
      <w:proofErr w:type="gramEnd"/>
      <w:r>
        <w:rPr>
          <w:szCs w:val="20"/>
        </w:rPr>
        <w:t xml:space="preserve">Nadzieja Rodzinie” w ramach Osi Priorytetowej </w:t>
      </w:r>
      <w:proofErr w:type="spellStart"/>
      <w:r>
        <w:rPr>
          <w:szCs w:val="20"/>
        </w:rPr>
        <w:t>RPSW.09.00.00</w:t>
      </w:r>
      <w:proofErr w:type="spellEnd"/>
      <w:r>
        <w:rPr>
          <w:szCs w:val="20"/>
        </w:rPr>
        <w:t xml:space="preserve"> Włączenie społeczne i walka z ubóstwem, Działania </w:t>
      </w:r>
      <w:proofErr w:type="spellStart"/>
      <w:r>
        <w:rPr>
          <w:szCs w:val="20"/>
        </w:rPr>
        <w:t>RPSW.09.02.00</w:t>
      </w:r>
      <w:proofErr w:type="spellEnd"/>
      <w:r>
        <w:rPr>
          <w:szCs w:val="20"/>
        </w:rPr>
        <w:t xml:space="preserve">- Ułatwienie dostępu do </w:t>
      </w:r>
      <w:proofErr w:type="gramStart"/>
      <w:r>
        <w:rPr>
          <w:szCs w:val="20"/>
        </w:rPr>
        <w:t>wysokiej jakości</w:t>
      </w:r>
      <w:proofErr w:type="gramEnd"/>
      <w:r>
        <w:rPr>
          <w:szCs w:val="20"/>
        </w:rPr>
        <w:t xml:space="preserve"> usług społecznych i zdrowotnych Poddziałania </w:t>
      </w:r>
      <w:proofErr w:type="spellStart"/>
      <w:r>
        <w:rPr>
          <w:szCs w:val="20"/>
        </w:rPr>
        <w:t>RPSW.09.02.03</w:t>
      </w:r>
      <w:proofErr w:type="spellEnd"/>
      <w:r>
        <w:rPr>
          <w:szCs w:val="20"/>
        </w:rPr>
        <w:t xml:space="preserve">. Rozwój wysokiej jakości usług zdrowotnych pn. </w:t>
      </w:r>
      <w:proofErr w:type="gramStart"/>
      <w:r>
        <w:rPr>
          <w:szCs w:val="20"/>
        </w:rPr>
        <w:t>,,</w:t>
      </w:r>
      <w:proofErr w:type="gramEnd"/>
      <w:r>
        <w:rPr>
          <w:szCs w:val="20"/>
        </w:rPr>
        <w:t xml:space="preserve">Poprawa dostępności usług zdrowotnych szansą na niezależność mieszkańców województwa świętokrzyskiego” finansowanego ze środków Unii Europejskiej </w:t>
      </w:r>
      <w:r>
        <w:rPr>
          <w:color w:val="000000" w:themeColor="text1"/>
          <w:szCs w:val="20"/>
        </w:rPr>
        <w:t xml:space="preserve">w ramach Europejskiego Funduszu Społecznego, ogłasza nabór ofert na </w:t>
      </w:r>
      <w:r>
        <w:rPr>
          <w:szCs w:val="20"/>
        </w:rPr>
        <w:t xml:space="preserve">wybór </w:t>
      </w:r>
      <w:r w:rsidR="00E7458A">
        <w:rPr>
          <w:szCs w:val="20"/>
        </w:rPr>
        <w:t>dostawcy biurek i krzeseł obrotowych</w:t>
      </w:r>
      <w:r w:rsidR="00725EBD">
        <w:rPr>
          <w:szCs w:val="20"/>
        </w:rPr>
        <w:t>.</w:t>
      </w:r>
      <w:r w:rsidR="00E7458A">
        <w:rPr>
          <w:szCs w:val="20"/>
        </w:rPr>
        <w:t xml:space="preserve"> </w:t>
      </w:r>
    </w:p>
    <w:p w14:paraId="7E00290F" w14:textId="3B572F73" w:rsidR="00061386" w:rsidRDefault="00061386" w:rsidP="00175F4E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proofErr w:type="gramStart"/>
      <w:r w:rsidR="00E7458A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E7458A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7458A">
        <w:rPr>
          <w:rFonts w:asciiTheme="minorHAnsi" w:hAnsiTheme="minorHAnsi" w:cstheme="minorHAnsi"/>
          <w:b/>
          <w:color w:val="auto"/>
          <w:sz w:val="22"/>
          <w:szCs w:val="22"/>
        </w:rPr>
        <w:t>od</w:t>
      </w:r>
      <w:proofErr w:type="gramEnd"/>
      <w:r w:rsidR="00725E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25EBD">
        <w:rPr>
          <w:rFonts w:asciiTheme="minorHAnsi" w:hAnsiTheme="minorHAnsi" w:cstheme="minorHAnsi"/>
          <w:b/>
          <w:color w:val="auto"/>
          <w:sz w:val="22"/>
          <w:szCs w:val="22"/>
        </w:rPr>
        <w:t>01</w:t>
      </w:r>
      <w:r w:rsidR="00E7458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czerwca 2019 </w:t>
      </w:r>
      <w:r w:rsidR="00725E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do 30 czerwca 2022</w:t>
      </w:r>
      <w:r w:rsidR="00725E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14:paraId="67340E52" w14:textId="58684AF9" w:rsidR="00061386" w:rsidRDefault="00725EBD" w:rsidP="00175F4E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Wykonawców zobowiązuje się do stosowania</w:t>
      </w:r>
      <w:r w:rsidR="00061386">
        <w:rPr>
          <w:szCs w:val="20"/>
        </w:rPr>
        <w:t xml:space="preserve"> wytycznych Instytucji Pośredniczącej </w:t>
      </w:r>
      <w:r w:rsidR="00C05480">
        <w:rPr>
          <w:rFonts w:eastAsia="Times New Roman" w:cstheme="minorHAnsi"/>
          <w:lang w:eastAsia="pl-PL"/>
        </w:rPr>
        <w:t xml:space="preserve">w zakresie </w:t>
      </w:r>
      <w:r w:rsidR="00C05480">
        <w:rPr>
          <w:rFonts w:eastAsia="Times New Roman" w:cstheme="minorHAnsi"/>
          <w:lang w:eastAsia="pl-PL"/>
        </w:rPr>
        <w:br/>
        <w:t>kwalifikowalnośc</w:t>
      </w:r>
      <w:r w:rsidR="00061386">
        <w:rPr>
          <w:rFonts w:eastAsia="Times New Roman" w:cstheme="minorHAnsi"/>
          <w:lang w:eastAsia="pl-PL"/>
        </w:rPr>
        <w:t>i wydatków w ramach Europejskiego Funduszu Rozwoju Region</w:t>
      </w:r>
      <w:r w:rsidR="00C05480">
        <w:rPr>
          <w:rFonts w:eastAsia="Times New Roman" w:cstheme="minorHAnsi"/>
          <w:lang w:eastAsia="pl-PL"/>
        </w:rPr>
        <w:t xml:space="preserve">alnego, </w:t>
      </w:r>
      <w:r w:rsidR="00C05480">
        <w:rPr>
          <w:rFonts w:eastAsia="Times New Roman" w:cstheme="minorHAnsi"/>
          <w:lang w:eastAsia="pl-PL"/>
        </w:rPr>
        <w:br/>
        <w:t xml:space="preserve">Europejskiego Funduszu </w:t>
      </w:r>
      <w:r>
        <w:rPr>
          <w:rFonts w:eastAsia="Times New Roman" w:cstheme="minorHAnsi"/>
          <w:lang w:eastAsia="pl-PL"/>
        </w:rPr>
        <w:t>Społecznego</w:t>
      </w:r>
      <w:r w:rsidR="00061386">
        <w:rPr>
          <w:rFonts w:eastAsia="Times New Roman" w:cstheme="minorHAnsi"/>
          <w:lang w:eastAsia="pl-PL"/>
        </w:rPr>
        <w:t xml:space="preserve"> oraz Funduszu Spójności na lata 2014-2020. Doku</w:t>
      </w:r>
      <w:r>
        <w:rPr>
          <w:rFonts w:eastAsia="Times New Roman" w:cstheme="minorHAnsi"/>
          <w:lang w:eastAsia="pl-PL"/>
        </w:rPr>
        <w:t>mentacja</w:t>
      </w:r>
      <w:proofErr w:type="gramStart"/>
      <w:r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br/>
      </w:r>
      <w:r w:rsidR="00C05480">
        <w:rPr>
          <w:rFonts w:eastAsia="Times New Roman" w:cstheme="minorHAnsi"/>
          <w:lang w:eastAsia="pl-PL"/>
        </w:rPr>
        <w:t>o</w:t>
      </w:r>
      <w:proofErr w:type="gramEnd"/>
      <w:r w:rsidR="00C05480">
        <w:rPr>
          <w:rFonts w:eastAsia="Times New Roman" w:cstheme="minorHAnsi"/>
          <w:lang w:eastAsia="pl-PL"/>
        </w:rPr>
        <w:t xml:space="preserve"> której mowa dostępna</w:t>
      </w:r>
      <w:r w:rsidR="00061386">
        <w:rPr>
          <w:rFonts w:eastAsia="Times New Roman" w:cstheme="minorHAnsi"/>
          <w:lang w:eastAsia="pl-PL"/>
        </w:rPr>
        <w:t xml:space="preserve"> jest na stronie: </w:t>
      </w:r>
    </w:p>
    <w:p w14:paraId="531652F4" w14:textId="77777777" w:rsidR="00061386" w:rsidRDefault="004614A4" w:rsidP="00175F4E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061386">
          <w:rPr>
            <w:rStyle w:val="Hipercze"/>
            <w:rFonts w:eastAsia="Times New Roman" w:cstheme="minorHAnsi"/>
            <w:lang w:eastAsia="pl-PL"/>
          </w:rPr>
          <w:t>http</w:t>
        </w:r>
        <w:proofErr w:type="gramStart"/>
        <w:r w:rsidR="00061386">
          <w:rPr>
            <w:rStyle w:val="Hipercze"/>
            <w:rFonts w:eastAsia="Times New Roman" w:cstheme="minorHAnsi"/>
            <w:lang w:eastAsia="pl-PL"/>
          </w:rPr>
          <w:t>://www</w:t>
        </w:r>
        <w:proofErr w:type="gramEnd"/>
        <w:r w:rsidR="00061386">
          <w:rPr>
            <w:rStyle w:val="Hipercze"/>
            <w:rFonts w:eastAsia="Times New Roman" w:cstheme="minorHAnsi"/>
            <w:lang w:eastAsia="pl-PL"/>
          </w:rPr>
          <w:t>.2014-2020.</w:t>
        </w:r>
        <w:proofErr w:type="gramStart"/>
        <w:r w:rsidR="00061386">
          <w:rPr>
            <w:rStyle w:val="Hipercze"/>
            <w:rFonts w:eastAsia="Times New Roman" w:cstheme="minorHAnsi"/>
            <w:lang w:eastAsia="pl-PL"/>
          </w:rPr>
          <w:t>rpo-swietokrzyskie</w:t>
        </w:r>
        <w:proofErr w:type="gramEnd"/>
        <w:r w:rsidR="00061386">
          <w:rPr>
            <w:rStyle w:val="Hipercze"/>
            <w:rFonts w:eastAsia="Times New Roman" w:cstheme="minorHAnsi"/>
            <w:lang w:eastAsia="pl-PL"/>
          </w:rPr>
          <w:t>.</w:t>
        </w:r>
        <w:proofErr w:type="gramStart"/>
        <w:r w:rsidR="00061386">
          <w:rPr>
            <w:rStyle w:val="Hipercze"/>
            <w:rFonts w:eastAsia="Times New Roman" w:cstheme="minorHAnsi"/>
            <w:lang w:eastAsia="pl-PL"/>
          </w:rPr>
          <w:t>pl</w:t>
        </w:r>
        <w:proofErr w:type="gramEnd"/>
        <w:r w:rsidR="00061386">
          <w:rPr>
            <w:rStyle w:val="Hipercze"/>
            <w:rFonts w:eastAsia="Times New Roman" w:cstheme="minorHAnsi"/>
            <w:lang w:eastAsia="pl-PL"/>
          </w:rPr>
          <w:t>/dowiedz-sie-wiecej-o-programie/zapoznaj-sie-z-prawem-i-dokumentami/dokumenty-krajowe/item/91-wytyczne</w:t>
        </w:r>
      </w:hyperlink>
    </w:p>
    <w:p w14:paraId="1A793B73" w14:textId="77777777" w:rsidR="00061386" w:rsidRDefault="00061386" w:rsidP="00175F4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7BB09B06" w14:textId="77777777" w:rsidR="00A347F1" w:rsidRDefault="00A347F1" w:rsidP="00175F4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41382280" w14:textId="77777777" w:rsidR="00A347F1" w:rsidRDefault="00A347F1" w:rsidP="00175F4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37EA7854" w14:textId="77777777" w:rsidR="00061386" w:rsidRDefault="00061386" w:rsidP="00175F4E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3. PRZEDMIOT ZAMÓWIENIA</w:t>
      </w:r>
    </w:p>
    <w:p w14:paraId="39170848" w14:textId="102D07FF" w:rsidR="00061386" w:rsidRDefault="00FE1B64" w:rsidP="00175F4E">
      <w:pPr>
        <w:jc w:val="both"/>
        <w:rPr>
          <w:szCs w:val="20"/>
        </w:rPr>
      </w:pPr>
      <w:r>
        <w:t xml:space="preserve">1. </w:t>
      </w:r>
      <w:r w:rsidR="00061386">
        <w:t>Przedmiotem</w:t>
      </w:r>
      <w:r w:rsidR="00C05480">
        <w:t xml:space="preserve"> </w:t>
      </w:r>
      <w:r w:rsidR="00061386">
        <w:t>zamówienia jest</w:t>
      </w:r>
      <w:r>
        <w:t xml:space="preserve"> </w:t>
      </w:r>
      <w:r w:rsidR="00E7458A">
        <w:t>sprzed</w:t>
      </w:r>
      <w:r w:rsidR="00061386">
        <w:t>aż i dostawa biure</w:t>
      </w:r>
      <w:r>
        <w:t xml:space="preserve">k </w:t>
      </w:r>
      <w:r w:rsidR="00E7458A">
        <w:t>oraz krzeseł</w:t>
      </w:r>
      <w:r w:rsidR="00061386">
        <w:t xml:space="preserve"> </w:t>
      </w:r>
      <w:r>
        <w:t xml:space="preserve">obrotowych </w:t>
      </w:r>
      <w:r w:rsidR="00061386">
        <w:t xml:space="preserve">niezbędnych </w:t>
      </w:r>
      <w:r w:rsidR="00C05480">
        <w:br/>
      </w:r>
      <w:r w:rsidR="00061386">
        <w:t>do</w:t>
      </w:r>
      <w:r>
        <w:t xml:space="preserve"> </w:t>
      </w:r>
      <w:r w:rsidR="00061386">
        <w:t xml:space="preserve">realizacji </w:t>
      </w:r>
      <w:r w:rsidR="00E7458A">
        <w:t>zajęć informatycznych</w:t>
      </w:r>
      <w:r w:rsidR="00061386">
        <w:t xml:space="preserve"> w</w:t>
      </w:r>
      <w:r w:rsidR="00E7458A">
        <w:t xml:space="preserve"> </w:t>
      </w:r>
      <w:r w:rsidR="00061386">
        <w:t xml:space="preserve">ramach projektu </w:t>
      </w:r>
      <w:proofErr w:type="gramStart"/>
      <w:r w:rsidR="00061386">
        <w:t>,,</w:t>
      </w:r>
      <w:proofErr w:type="gramEnd"/>
      <w:r w:rsidR="00061386">
        <w:rPr>
          <w:szCs w:val="20"/>
        </w:rPr>
        <w:t>Poprawa dostępności usług zdrowotnych szansą na niezależność mieszkańców województwa świętokrzyskiego”.</w:t>
      </w:r>
    </w:p>
    <w:p w14:paraId="4B7452FC" w14:textId="494FE0F2" w:rsidR="00725EBD" w:rsidRDefault="00FE1B64" w:rsidP="00330F91">
      <w:pPr>
        <w:jc w:val="both"/>
        <w:rPr>
          <w:color w:val="000000" w:themeColor="text1"/>
        </w:rPr>
      </w:pPr>
      <w:r>
        <w:rPr>
          <w:szCs w:val="20"/>
        </w:rPr>
        <w:t xml:space="preserve">2. </w:t>
      </w:r>
      <w:r w:rsidR="00725EBD">
        <w:rPr>
          <w:color w:val="000000" w:themeColor="text1"/>
        </w:rPr>
        <w:t xml:space="preserve">Szczegółowy spis produktów stanowiących przedmiot zamówienia, ich opis oraz ilości </w:t>
      </w:r>
      <w:r>
        <w:rPr>
          <w:color w:val="000000" w:themeColor="text1"/>
        </w:rPr>
        <w:t xml:space="preserve">zawiera </w:t>
      </w:r>
      <w:r w:rsidR="00E7458A">
        <w:rPr>
          <w:rFonts w:cs="Calibri"/>
          <w:color w:val="000000" w:themeColor="text1"/>
        </w:rPr>
        <w:t xml:space="preserve">Formularz </w:t>
      </w:r>
      <w:r w:rsidR="00725EBD">
        <w:rPr>
          <w:rFonts w:cs="Calibri"/>
          <w:color w:val="000000" w:themeColor="text1"/>
        </w:rPr>
        <w:t xml:space="preserve">asortymentowo – cenowy </w:t>
      </w:r>
      <w:r w:rsidR="00725EBD">
        <w:rPr>
          <w:color w:val="000000" w:themeColor="text1"/>
        </w:rPr>
        <w:t>stanowiący</w:t>
      </w:r>
      <w:r>
        <w:rPr>
          <w:color w:val="000000" w:themeColor="text1"/>
        </w:rPr>
        <w:t xml:space="preserve"> </w:t>
      </w:r>
      <w:r w:rsidR="00725EBD">
        <w:rPr>
          <w:color w:val="000000" w:themeColor="text1"/>
        </w:rPr>
        <w:t>załącznik</w:t>
      </w:r>
      <w:r>
        <w:rPr>
          <w:color w:val="000000" w:themeColor="text1"/>
        </w:rPr>
        <w:t xml:space="preserve"> nr 1 do niniejszego zapytania ofertowego</w:t>
      </w:r>
      <w:r w:rsidR="00725EBD">
        <w:rPr>
          <w:color w:val="000000" w:themeColor="text1"/>
        </w:rPr>
        <w:t>.</w:t>
      </w:r>
    </w:p>
    <w:p w14:paraId="43A57CDC" w14:textId="071D06FC" w:rsidR="00E8253C" w:rsidRDefault="00725EBD" w:rsidP="00330F9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Załącznik nr 1 należy uzupełnić poprzez wpisanie proponowanej przez Wykonawcę ceny </w:t>
      </w:r>
      <w:r>
        <w:rPr>
          <w:color w:val="000000" w:themeColor="text1"/>
        </w:rPr>
        <w:br/>
        <w:t xml:space="preserve">za sprzedaż i dostarczenie biurek oraz krzeseł obrotowych. </w:t>
      </w:r>
      <w:r w:rsidR="006839F2">
        <w:rPr>
          <w:color w:val="000000" w:themeColor="text1"/>
        </w:rPr>
        <w:t xml:space="preserve"> </w:t>
      </w:r>
    </w:p>
    <w:p w14:paraId="3EB3E16F" w14:textId="58D936A2" w:rsidR="005614DA" w:rsidRPr="00E7458A" w:rsidRDefault="00E7458A" w:rsidP="00175F4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 WARUNKI UDZIAŁU W POSTĘPOWANIU</w:t>
      </w:r>
    </w:p>
    <w:p w14:paraId="15DC2D2D" w14:textId="46D87624" w:rsidR="005614DA" w:rsidRDefault="005614DA" w:rsidP="00175F4E">
      <w:pPr>
        <w:jc w:val="both"/>
      </w:pPr>
      <w:r>
        <w:rPr>
          <w:color w:val="000000" w:themeColor="text1"/>
        </w:rPr>
        <w:t xml:space="preserve">1. </w:t>
      </w:r>
      <w:r>
        <w:t>Zamawiający zastrzega, że Wykonawca ponosi wszystkie koszty związane z zamówieniem, jego dostawą i ewentualnym montażem przedmiotu zamówienia. Koszty transportu do siedziby Zamawiającego i ubezpieczenia pokrywa Wykonawca. Przedmiot zamówienia zostanie dostarczony przez Wykonawcę i pierwszy raz uruchomiony w miejscu wskazanym przez Zamawiającego</w:t>
      </w:r>
      <w:r w:rsidR="00175F4E">
        <w:br/>
      </w:r>
      <w:r>
        <w:t xml:space="preserve"> tj. </w:t>
      </w:r>
      <w:r w:rsidRPr="00175F4E">
        <w:t>Hostel dla osób uzależnionych ul. Mielc</w:t>
      </w:r>
      <w:r w:rsidR="00C05480">
        <w:t>z</w:t>
      </w:r>
      <w:r w:rsidRPr="00175F4E">
        <w:t xml:space="preserve">arskiego 45, </w:t>
      </w:r>
      <w:r w:rsidR="00E7458A" w:rsidRPr="00175F4E">
        <w:t xml:space="preserve">25-709 </w:t>
      </w:r>
      <w:r w:rsidRPr="00175F4E">
        <w:t>Kielce</w:t>
      </w:r>
      <w:r w:rsidR="00D96FF5">
        <w:t>.</w:t>
      </w:r>
      <w:r>
        <w:t xml:space="preserve"> </w:t>
      </w:r>
    </w:p>
    <w:p w14:paraId="1E4D567D" w14:textId="2A5C705F" w:rsidR="0005233B" w:rsidRDefault="005614DA" w:rsidP="00175F4E">
      <w:pPr>
        <w:jc w:val="both"/>
      </w:pPr>
      <w:r>
        <w:t xml:space="preserve">2. </w:t>
      </w:r>
      <w:r w:rsidR="0005233B">
        <w:t>Zamawiający wymaga</w:t>
      </w:r>
      <w:r w:rsidR="00834062">
        <w:t>,</w:t>
      </w:r>
      <w:r w:rsidR="0005233B">
        <w:t xml:space="preserve"> aby zaoferowany przedmiot zamówienia był wolny od jakichkolwiek wad fizycznych i prawnych.  Produkty mają być nowe, nieużywane, kompletne, tj. powinny znajdować się w stanie umożliwiającym ich użytkowanie bez ograniczeń, zgodnie z jego przeznaczeniem z chwilą uruchomienia. Przedmiot zamówienia musi pochodzić z oficjalnych kanałów dystrybucyjnych producenta, zapewniających w szczególności realizację uprawnień gwarancyjnych. </w:t>
      </w:r>
    </w:p>
    <w:p w14:paraId="7D597197" w14:textId="653E9D59" w:rsidR="00E7458A" w:rsidRDefault="00E7458A" w:rsidP="00175F4E">
      <w:pPr>
        <w:jc w:val="both"/>
      </w:pPr>
      <w:r>
        <w:t xml:space="preserve">3. Zamawiający zostawia sobie prawo do zweryfikowania przedmiotu zamówienia pod kątem legalności pochodzenia oraz innych oświadczeń i dokumentów złożonych przez Wykonawcę. </w:t>
      </w:r>
    </w:p>
    <w:p w14:paraId="442B0FD3" w14:textId="6E5D007C" w:rsidR="00175F4E" w:rsidRDefault="00175F4E" w:rsidP="00175F4E">
      <w:pPr>
        <w:jc w:val="both"/>
      </w:pPr>
      <w:r>
        <w:t xml:space="preserve">4. Zamawiający zastrzega sobie możliwość przesunięcia terminu płatności </w:t>
      </w:r>
      <w:proofErr w:type="gramStart"/>
      <w:r>
        <w:t>wynagrodzenia                    w</w:t>
      </w:r>
      <w:proofErr w:type="gramEnd"/>
      <w:r>
        <w:t xml:space="preserve"> razie opóźnień związanych z przekazaniem środków finansowych przez instytucję finansującą. </w:t>
      </w:r>
      <w:r>
        <w:br/>
        <w:t xml:space="preserve">W takim przypadku płatność nastąpi w terminie ustalonym przez Zamawiającego. W </w:t>
      </w:r>
      <w:proofErr w:type="gramStart"/>
      <w:r>
        <w:t xml:space="preserve">przypadku </w:t>
      </w:r>
      <w:r>
        <w:br/>
        <w:t>o którym</w:t>
      </w:r>
      <w:proofErr w:type="gramEnd"/>
      <w:r>
        <w:t xml:space="preserve"> mowa wyżej Zamawiający nie jest zobowiązany do zapłaty na rzecz Wykonawcy odsetek ustawowych. </w:t>
      </w:r>
    </w:p>
    <w:p w14:paraId="7A092B4E" w14:textId="1DEC427F" w:rsidR="00175F4E" w:rsidRDefault="00175F4E" w:rsidP="00175F4E">
      <w:pPr>
        <w:jc w:val="both"/>
      </w:pPr>
      <w:r>
        <w:t>5. Do zakresu przedmiotu zamówienia należy także udzielenie gwarancji i wykonywanie przez Wykonawc</w:t>
      </w:r>
      <w:r w:rsidR="00D96FF5">
        <w:t>ę świadczeń z niej wynikających</w:t>
      </w:r>
      <w:r>
        <w:t>– na warunkach określonych niniejszym zapytaniem ofertowym.</w:t>
      </w:r>
    </w:p>
    <w:p w14:paraId="181459E4" w14:textId="6592B36D" w:rsidR="00175F4E" w:rsidRDefault="00A35558" w:rsidP="00175F4E">
      <w:pPr>
        <w:jc w:val="both"/>
        <w:rPr>
          <w:color w:val="000000" w:themeColor="text1"/>
        </w:rPr>
      </w:pPr>
      <w:r>
        <w:t xml:space="preserve">6. </w:t>
      </w:r>
      <w:r w:rsidR="00D96FF5">
        <w:rPr>
          <w:color w:val="000000" w:themeColor="text1"/>
        </w:rPr>
        <w:t>Wykonawca zobowiązany jest udzielić, co</w:t>
      </w:r>
      <w:r w:rsidR="00175F4E" w:rsidRPr="00175F4E">
        <w:rPr>
          <w:color w:val="000000" w:themeColor="text1"/>
        </w:rPr>
        <w:t xml:space="preserve"> najmniej 24 miesięcznej </w:t>
      </w:r>
      <w:proofErr w:type="gramStart"/>
      <w:r w:rsidR="00D96FF5">
        <w:rPr>
          <w:color w:val="000000" w:themeColor="text1"/>
        </w:rPr>
        <w:t>gwarancji</w:t>
      </w:r>
      <w:r w:rsidR="00D96FF5" w:rsidRPr="00175F4E">
        <w:rPr>
          <w:color w:val="000000" w:themeColor="text1"/>
        </w:rPr>
        <w:t xml:space="preserve"> jakości</w:t>
      </w:r>
      <w:proofErr w:type="gramEnd"/>
      <w:r w:rsidR="00175F4E" w:rsidRPr="00175F4E">
        <w:rPr>
          <w:color w:val="000000" w:themeColor="text1"/>
        </w:rPr>
        <w:t xml:space="preserve"> </w:t>
      </w:r>
      <w:r w:rsidR="00D96FF5">
        <w:rPr>
          <w:color w:val="000000" w:themeColor="text1"/>
        </w:rPr>
        <w:br/>
      </w:r>
      <w:r w:rsidR="00175F4E" w:rsidRPr="00175F4E">
        <w:rPr>
          <w:color w:val="000000" w:themeColor="text1"/>
        </w:rPr>
        <w:t>na dostarczone</w:t>
      </w:r>
      <w:r w:rsidR="00D96FF5">
        <w:rPr>
          <w:color w:val="000000" w:themeColor="text1"/>
        </w:rPr>
        <w:t xml:space="preserve"> biurka i krzesła obrotowe.</w:t>
      </w:r>
    </w:p>
    <w:p w14:paraId="3D036726" w14:textId="47FA462C" w:rsidR="00175F4E" w:rsidRPr="00175F4E" w:rsidRDefault="00175F4E" w:rsidP="00175F4E">
      <w:pPr>
        <w:jc w:val="both"/>
        <w:rPr>
          <w:color w:val="000000" w:themeColor="text1"/>
        </w:rPr>
      </w:pPr>
      <w:r w:rsidRPr="00175F4E">
        <w:rPr>
          <w:color w:val="000000" w:themeColor="text1"/>
        </w:rPr>
        <w:t xml:space="preserve">Wykonawca udzieli Zamawiającemu pisemnej </w:t>
      </w:r>
      <w:r w:rsidR="00D96FF5" w:rsidRPr="00175F4E">
        <w:rPr>
          <w:color w:val="000000" w:themeColor="text1"/>
        </w:rPr>
        <w:t>gwarancji, jakości na</w:t>
      </w:r>
      <w:r w:rsidRPr="00175F4E">
        <w:rPr>
          <w:color w:val="000000" w:themeColor="text1"/>
        </w:rPr>
        <w:t xml:space="preserve"> </w:t>
      </w:r>
      <w:r w:rsidR="00D96FF5" w:rsidRPr="00175F4E">
        <w:rPr>
          <w:color w:val="000000" w:themeColor="text1"/>
        </w:rPr>
        <w:t>okres, co</w:t>
      </w:r>
      <w:r w:rsidRPr="00175F4E">
        <w:rPr>
          <w:color w:val="000000" w:themeColor="text1"/>
        </w:rPr>
        <w:t xml:space="preserve"> najmniej 24 miesięcy </w:t>
      </w:r>
      <w:r w:rsidR="00D96FF5">
        <w:rPr>
          <w:color w:val="000000" w:themeColor="text1"/>
        </w:rPr>
        <w:br/>
      </w:r>
      <w:r w:rsidRPr="00175F4E">
        <w:rPr>
          <w:color w:val="000000" w:themeColor="text1"/>
        </w:rPr>
        <w:t xml:space="preserve">od daty protokołu zdawczo-odbiorczego. </w:t>
      </w:r>
    </w:p>
    <w:p w14:paraId="4698E39D" w14:textId="75D4C2E4" w:rsidR="00175F4E" w:rsidRPr="00D96FF5" w:rsidRDefault="00A35558" w:rsidP="00175F4E">
      <w:pPr>
        <w:jc w:val="both"/>
      </w:pPr>
      <w:r w:rsidRPr="00614AD9">
        <w:t>7</w:t>
      </w:r>
      <w:r w:rsidR="00175F4E" w:rsidRPr="00614AD9">
        <w:t>. Strony ustalają okres rękojmi równy okres</w:t>
      </w:r>
      <w:r w:rsidR="008267B7" w:rsidRPr="00614AD9">
        <w:t>owi gwarancji</w:t>
      </w:r>
      <w:r w:rsidR="00D96FF5" w:rsidRPr="00614AD9">
        <w:t>.</w:t>
      </w:r>
    </w:p>
    <w:p w14:paraId="7260CA76" w14:textId="0941EAB6" w:rsidR="00175F4E" w:rsidRPr="00175F4E" w:rsidRDefault="00A35558" w:rsidP="00175F4E">
      <w:pPr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175F4E" w:rsidRPr="00175F4E">
        <w:rPr>
          <w:color w:val="000000" w:themeColor="text1"/>
        </w:rPr>
        <w:t xml:space="preserve">. W ramach udzielonej gwarancji </w:t>
      </w:r>
      <w:r w:rsidR="008267B7">
        <w:rPr>
          <w:color w:val="000000" w:themeColor="text1"/>
        </w:rPr>
        <w:t>Wykonawca</w:t>
      </w:r>
      <w:r w:rsidR="00175F4E" w:rsidRPr="00175F4E">
        <w:rPr>
          <w:color w:val="000000" w:themeColor="text1"/>
        </w:rPr>
        <w:t xml:space="preserve"> zobowiązuje się do:</w:t>
      </w:r>
    </w:p>
    <w:p w14:paraId="0643F533" w14:textId="77777777" w:rsidR="00175F4E" w:rsidRPr="00175F4E" w:rsidRDefault="00175F4E" w:rsidP="00175F4E">
      <w:pPr>
        <w:jc w:val="both"/>
        <w:rPr>
          <w:color w:val="000000" w:themeColor="text1"/>
        </w:rPr>
      </w:pPr>
      <w:proofErr w:type="gramStart"/>
      <w:r w:rsidRPr="00175F4E">
        <w:rPr>
          <w:color w:val="000000" w:themeColor="text1"/>
        </w:rPr>
        <w:lastRenderedPageBreak/>
        <w:t>a</w:t>
      </w:r>
      <w:proofErr w:type="gramEnd"/>
      <w:r w:rsidRPr="00175F4E">
        <w:rPr>
          <w:color w:val="000000" w:themeColor="text1"/>
        </w:rPr>
        <w:t>) przystąpienia do usunięcia wad lub usterek w terminie nie dłuższym niż 14 dni roboczych od dnia zgłoszenia wad lub usterek</w:t>
      </w:r>
    </w:p>
    <w:p w14:paraId="78226164" w14:textId="77777777" w:rsidR="00175F4E" w:rsidRPr="00175F4E" w:rsidRDefault="00175F4E" w:rsidP="00175F4E">
      <w:pPr>
        <w:jc w:val="both"/>
        <w:rPr>
          <w:color w:val="000000" w:themeColor="text1"/>
        </w:rPr>
      </w:pPr>
      <w:proofErr w:type="gramStart"/>
      <w:r w:rsidRPr="00DD5DBE">
        <w:rPr>
          <w:color w:val="000000" w:themeColor="text1"/>
        </w:rPr>
        <w:t>b</w:t>
      </w:r>
      <w:proofErr w:type="gramEnd"/>
      <w:r w:rsidRPr="00DD5DBE">
        <w:rPr>
          <w:color w:val="000000" w:themeColor="text1"/>
        </w:rPr>
        <w:t xml:space="preserve">) bezpłatnego usunięcia wad lub usterek stwierdzonych w okresie jej trwania, w terminie wyznaczonym przez Zamawiającego w ramach gwarancji typu </w:t>
      </w:r>
      <w:proofErr w:type="spellStart"/>
      <w:r w:rsidRPr="00DD5DBE">
        <w:rPr>
          <w:color w:val="000000" w:themeColor="text1"/>
        </w:rPr>
        <w:t>door</w:t>
      </w:r>
      <w:proofErr w:type="spellEnd"/>
      <w:r w:rsidRPr="00DD5DBE">
        <w:rPr>
          <w:color w:val="000000" w:themeColor="text1"/>
        </w:rPr>
        <w:t>-to-</w:t>
      </w:r>
      <w:proofErr w:type="spellStart"/>
      <w:r w:rsidRPr="00DD5DBE">
        <w:rPr>
          <w:color w:val="000000" w:themeColor="text1"/>
        </w:rPr>
        <w:t>door</w:t>
      </w:r>
      <w:proofErr w:type="spellEnd"/>
      <w:r w:rsidRPr="00DD5DBE">
        <w:rPr>
          <w:color w:val="000000" w:themeColor="text1"/>
        </w:rPr>
        <w:t>.</w:t>
      </w:r>
    </w:p>
    <w:p w14:paraId="59FF3E8D" w14:textId="411A24DF" w:rsidR="00175F4E" w:rsidRPr="00175F4E" w:rsidRDefault="00A35558" w:rsidP="00175F4E">
      <w:pPr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175F4E" w:rsidRPr="00175F4E">
        <w:rPr>
          <w:color w:val="000000" w:themeColor="text1"/>
        </w:rPr>
        <w:t>. Warunki gwarancji określone są również przez producentów, którzy w tym zakresie ponoszą odpowiedzialność.</w:t>
      </w:r>
    </w:p>
    <w:p w14:paraId="300F7F90" w14:textId="1D542A35" w:rsidR="00175F4E" w:rsidRPr="00175F4E" w:rsidRDefault="00A35558" w:rsidP="00175F4E">
      <w:pPr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175F4E" w:rsidRPr="00175F4E">
        <w:rPr>
          <w:color w:val="000000" w:themeColor="text1"/>
        </w:rPr>
        <w:t>. Bieg wyznaczonego terminu rozpoczyna się z chwilą powiadomienia Wykonawcy przez Zamawiającego o wadzie lub usterce.</w:t>
      </w:r>
    </w:p>
    <w:p w14:paraId="5D9D9712" w14:textId="4AD22F43" w:rsidR="00175F4E" w:rsidRPr="00175F4E" w:rsidRDefault="00A35558" w:rsidP="00175F4E">
      <w:pPr>
        <w:jc w:val="both"/>
        <w:rPr>
          <w:color w:val="000000" w:themeColor="text1"/>
        </w:rPr>
      </w:pPr>
      <w:r>
        <w:rPr>
          <w:color w:val="000000" w:themeColor="text1"/>
        </w:rPr>
        <w:t>11.</w:t>
      </w:r>
      <w:r w:rsidR="00175F4E" w:rsidRPr="00175F4E">
        <w:rPr>
          <w:color w:val="000000" w:themeColor="text1"/>
        </w:rPr>
        <w:t xml:space="preserve"> Jeżeli Wykonawca nie dochowa narzuconego terminu usunięcia wad, wada zostanie usunięta przez Zamawiającego lub podmiot trzeci na zlecenie Zamawiającego. Zamawiający nie traci przy tym uprawnień wynikających z tytułu gwarancji udzielonej przez Wykonawcę.</w:t>
      </w:r>
    </w:p>
    <w:p w14:paraId="1D2CA425" w14:textId="55B148FA" w:rsidR="00175F4E" w:rsidRDefault="00A35558" w:rsidP="00175F4E">
      <w:pPr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175F4E" w:rsidRPr="00175F4E">
        <w:rPr>
          <w:color w:val="000000" w:themeColor="text1"/>
        </w:rPr>
        <w:t>. Usunięcie wad uważa się za skutecznie dokonane z chwilą podpisania przez obie Strony Protokołu odbioru z usuwania wad.</w:t>
      </w:r>
    </w:p>
    <w:p w14:paraId="42B7C080" w14:textId="27D423CB" w:rsidR="004614A4" w:rsidRPr="004614A4" w:rsidRDefault="004614A4" w:rsidP="004614A4">
      <w:pPr>
        <w:jc w:val="both"/>
        <w:rPr>
          <w:b/>
          <w:color w:val="000000" w:themeColor="text1"/>
        </w:rPr>
      </w:pPr>
      <w:bookmarkStart w:id="0" w:name="_GoBack"/>
      <w:r w:rsidRPr="004614A4">
        <w:rPr>
          <w:b/>
          <w:color w:val="000000" w:themeColor="text1"/>
        </w:rPr>
        <w:t>DOKUMENTY</w:t>
      </w:r>
      <w:r w:rsidRPr="004614A4">
        <w:rPr>
          <w:b/>
          <w:color w:val="000000" w:themeColor="text1"/>
        </w:rPr>
        <w:t xml:space="preserve"> WYMAGANE CELEM POTWIERDZENIA WARUNKÓW UDZIAŁU W POSTĘPOWANIU</w:t>
      </w:r>
    </w:p>
    <w:bookmarkEnd w:id="0"/>
    <w:p w14:paraId="1E60CABD" w14:textId="77777777" w:rsidR="004614A4" w:rsidRPr="004614A4" w:rsidRDefault="004614A4" w:rsidP="004614A4">
      <w:pPr>
        <w:jc w:val="both"/>
        <w:rPr>
          <w:color w:val="000000" w:themeColor="text1"/>
        </w:rPr>
      </w:pPr>
      <w:r w:rsidRPr="004614A4">
        <w:rPr>
          <w:color w:val="000000" w:themeColor="text1"/>
        </w:rPr>
        <w:t>Załącznik nr 1- formularz asortymentowo- cenowy</w:t>
      </w:r>
    </w:p>
    <w:p w14:paraId="3BDB2D81" w14:textId="024E7F25" w:rsidR="004614A4" w:rsidRDefault="004614A4" w:rsidP="004614A4">
      <w:pPr>
        <w:jc w:val="both"/>
        <w:rPr>
          <w:color w:val="000000" w:themeColor="text1"/>
        </w:rPr>
      </w:pPr>
      <w:r w:rsidRPr="004614A4">
        <w:rPr>
          <w:color w:val="000000" w:themeColor="text1"/>
        </w:rPr>
        <w:t>Załącznik nr 2- Oświadczenie o spełnieniu warunków udziału w postępowaniu</w:t>
      </w:r>
    </w:p>
    <w:p w14:paraId="21595844" w14:textId="7B4945BB" w:rsidR="008267B7" w:rsidRPr="008267B7" w:rsidRDefault="008267B7" w:rsidP="008267B7">
      <w:pPr>
        <w:jc w:val="both"/>
        <w:rPr>
          <w:color w:val="000000" w:themeColor="text1"/>
        </w:rPr>
      </w:pPr>
      <w:r w:rsidRPr="008267B7">
        <w:rPr>
          <w:color w:val="000000" w:themeColor="text1"/>
        </w:rPr>
        <w:t>Brak któregokolwiek z wymaganych dokumentów lub załączenie ich w niewłaściwej formie lub niezgodnie z wymaganiami określonymi w niniejszym zapytaniu ofertowym będzie skutkowało odrzuceniem oferty, z wyjątkiem oferty Wykonawcy powi</w:t>
      </w:r>
      <w:r>
        <w:rPr>
          <w:color w:val="000000" w:themeColor="text1"/>
        </w:rPr>
        <w:t xml:space="preserve">ązanego osobowo lub kapitałowo </w:t>
      </w:r>
      <w:r>
        <w:rPr>
          <w:color w:val="000000" w:themeColor="text1"/>
        </w:rPr>
        <w:br/>
      </w:r>
      <w:r w:rsidRPr="008267B7">
        <w:rPr>
          <w:color w:val="000000" w:themeColor="text1"/>
        </w:rPr>
        <w:t>z Zamawiającym, który zostanie wykluczony z niniejszego postępowania ofertowego.</w:t>
      </w:r>
    </w:p>
    <w:p w14:paraId="616FB8A9" w14:textId="0D4978F6" w:rsidR="00175F4E" w:rsidRDefault="008267B7" w:rsidP="008267B7">
      <w:pPr>
        <w:jc w:val="both"/>
        <w:rPr>
          <w:color w:val="000000" w:themeColor="text1"/>
        </w:rPr>
      </w:pPr>
      <w:r w:rsidRPr="008267B7">
        <w:rPr>
          <w:color w:val="000000" w:themeColor="text1"/>
        </w:rPr>
        <w:t xml:space="preserve">W celu weryfikacji prawdziwości i rzetelności podanych przez Wykonawcę informacji Zamawiający może żądać przedstawienia dodatkowych dokumentów potwierdzających zgodność oświadczeń </w:t>
      </w:r>
      <w:r w:rsidR="00A35558">
        <w:rPr>
          <w:color w:val="000000" w:themeColor="text1"/>
        </w:rPr>
        <w:br/>
      </w:r>
      <w:r w:rsidRPr="008267B7">
        <w:rPr>
          <w:color w:val="000000" w:themeColor="text1"/>
        </w:rPr>
        <w:t>ze stanem faktycznym.</w:t>
      </w:r>
    </w:p>
    <w:p w14:paraId="45050C59" w14:textId="77777777" w:rsidR="008267B7" w:rsidRDefault="008267B7" w:rsidP="008267B7">
      <w:pPr>
        <w:jc w:val="both"/>
        <w:rPr>
          <w:color w:val="000000" w:themeColor="text1"/>
        </w:rPr>
      </w:pPr>
    </w:p>
    <w:p w14:paraId="7418B781" w14:textId="56B23C8C" w:rsidR="0005233B" w:rsidRDefault="00A35558" w:rsidP="00175F4E">
      <w:pPr>
        <w:jc w:val="both"/>
        <w:rPr>
          <w:b/>
        </w:rPr>
      </w:pPr>
      <w:r>
        <w:rPr>
          <w:b/>
        </w:rPr>
        <w:t xml:space="preserve">5. </w:t>
      </w:r>
      <w:r w:rsidR="0005233B" w:rsidRPr="0005233B">
        <w:rPr>
          <w:b/>
        </w:rPr>
        <w:t xml:space="preserve">KRYTERIUM OCENY OFERT </w:t>
      </w:r>
      <w:r w:rsidR="0005233B">
        <w:rPr>
          <w:b/>
        </w:rPr>
        <w:t xml:space="preserve">– CENA BRUTTO </w:t>
      </w:r>
    </w:p>
    <w:p w14:paraId="728C5420" w14:textId="36E844CB" w:rsidR="008267B7" w:rsidRDefault="002E4A8F" w:rsidP="008267B7">
      <w:pPr>
        <w:pStyle w:val="Akapitzlist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P1</w:t>
      </w:r>
      <w:proofErr w:type="spellEnd"/>
      <w:r>
        <w:rPr>
          <w:b/>
        </w:rPr>
        <w:t xml:space="preserve">- </w:t>
      </w:r>
      <w:r w:rsidR="008267B7">
        <w:rPr>
          <w:b/>
        </w:rPr>
        <w:t>Cena brutto- waga kryterium 80 %</w:t>
      </w:r>
    </w:p>
    <w:p w14:paraId="291B74DE" w14:textId="79869258" w:rsidR="008267B7" w:rsidRDefault="008267B7" w:rsidP="008267B7">
      <w:pPr>
        <w:jc w:val="both"/>
      </w:pPr>
      <w:r w:rsidRPr="008267B7">
        <w:t>Ilość przyznanych punktów obliczona zostanie według następującego wzoru:</w:t>
      </w:r>
    </w:p>
    <w:p w14:paraId="3AA936D6" w14:textId="77777777" w:rsidR="008267B7" w:rsidRPr="008267B7" w:rsidRDefault="008267B7" w:rsidP="008267B7">
      <w:pPr>
        <w:jc w:val="both"/>
      </w:pPr>
    </w:p>
    <w:p w14:paraId="22FE1232" w14:textId="741E34B3" w:rsidR="0005233B" w:rsidRDefault="0005233B" w:rsidP="0005233B">
      <w:pPr>
        <w:ind w:left="45"/>
        <w:jc w:val="both"/>
        <w:rPr>
          <w:rFonts w:eastAsiaTheme="minorEastAsia" w:cstheme="minorHAnsi"/>
        </w:rPr>
      </w:pPr>
      <w:proofErr w:type="spellStart"/>
      <w:r>
        <w:rPr>
          <w:rFonts w:cstheme="minorHAnsi"/>
          <w:b/>
          <w:szCs w:val="20"/>
        </w:rPr>
        <w:t>P</w:t>
      </w:r>
      <w:r w:rsidR="008F616F">
        <w:rPr>
          <w:rFonts w:cstheme="minorHAnsi"/>
          <w:b/>
          <w:szCs w:val="20"/>
        </w:rPr>
        <w:t>1</w:t>
      </w:r>
      <w:proofErr w:type="spellEnd"/>
      <w:r>
        <w:rPr>
          <w:rFonts w:cstheme="minorHAnsi"/>
          <w:b/>
          <w:szCs w:val="20"/>
        </w:rPr>
        <w:t xml:space="preserve"> =</w:t>
      </w:r>
      <w:r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>
        <w:rPr>
          <w:rFonts w:eastAsiaTheme="minorEastAsia" w:cstheme="minorHAnsi"/>
        </w:rPr>
        <w:t xml:space="preserve"> x </w:t>
      </w:r>
      <w:r w:rsidR="008267B7">
        <w:rPr>
          <w:rFonts w:eastAsiaTheme="minorEastAsia" w:cstheme="minorHAnsi"/>
        </w:rPr>
        <w:t>80</w:t>
      </w:r>
      <w:r>
        <w:rPr>
          <w:rFonts w:eastAsiaTheme="minorEastAsia" w:cstheme="minorHAnsi"/>
        </w:rPr>
        <w:t xml:space="preserve"> pkt</w:t>
      </w:r>
    </w:p>
    <w:p w14:paraId="5A36350C" w14:textId="77777777" w:rsidR="0005233B" w:rsidRDefault="0005233B" w:rsidP="00052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9E017F" w14:textId="515781EF" w:rsidR="0005233B" w:rsidRDefault="0005233B" w:rsidP="0005233B">
      <w:pPr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Wartość brutto oferty, </w:t>
      </w:r>
      <w:r w:rsidR="008267B7">
        <w:rPr>
          <w:rFonts w:cstheme="minorHAnsi"/>
        </w:rPr>
        <w:t xml:space="preserve">musi </w:t>
      </w:r>
      <w:r>
        <w:rPr>
          <w:rFonts w:cstheme="minorHAnsi"/>
        </w:rPr>
        <w:t>zostać podana przez Wykonawcę w formularzu</w:t>
      </w:r>
      <w:r w:rsidR="008267B7">
        <w:rPr>
          <w:rFonts w:cstheme="minorHAnsi"/>
        </w:rPr>
        <w:t xml:space="preserve"> stanowiącym załącznik nr 1</w:t>
      </w:r>
      <w:r>
        <w:rPr>
          <w:rFonts w:cstheme="minorHAnsi"/>
        </w:rPr>
        <w:t>.</w:t>
      </w:r>
      <w:r w:rsidR="008267B7">
        <w:rPr>
          <w:rFonts w:cstheme="minorHAnsi"/>
        </w:rPr>
        <w:t xml:space="preserve"> </w:t>
      </w:r>
      <w:r>
        <w:rPr>
          <w:rFonts w:cstheme="minorHAnsi"/>
        </w:rPr>
        <w:t xml:space="preserve">Wykonawca w cenie brutto oferty musi uwzględnić wszystkie koszty związane </w:t>
      </w:r>
      <w:r w:rsidR="008267B7">
        <w:rPr>
          <w:rFonts w:cstheme="minorHAnsi"/>
        </w:rPr>
        <w:br/>
      </w:r>
      <w:r>
        <w:rPr>
          <w:rFonts w:cstheme="minorHAnsi"/>
        </w:rPr>
        <w:t xml:space="preserve">z wykonaniem </w:t>
      </w:r>
      <w:r w:rsidR="008267B7">
        <w:rPr>
          <w:rFonts w:cstheme="minorHAnsi"/>
        </w:rPr>
        <w:t>zamówienia</w:t>
      </w:r>
      <w:r>
        <w:rPr>
          <w:rFonts w:cstheme="minorHAnsi"/>
        </w:rPr>
        <w:t xml:space="preserve"> oraz</w:t>
      </w:r>
      <w:r w:rsidR="008267B7">
        <w:rPr>
          <w:rFonts w:cstheme="minorHAnsi"/>
        </w:rPr>
        <w:t xml:space="preserve"> wartość</w:t>
      </w:r>
      <w:r>
        <w:rPr>
          <w:rFonts w:cstheme="minorHAnsi"/>
        </w:rPr>
        <w:t xml:space="preserve"> podatku VAT.</w:t>
      </w:r>
    </w:p>
    <w:p w14:paraId="261B8F43" w14:textId="77777777" w:rsidR="00440C46" w:rsidRDefault="00440C46" w:rsidP="0005233B">
      <w:pPr>
        <w:ind w:firstLine="360"/>
        <w:jc w:val="both"/>
        <w:rPr>
          <w:rFonts w:cstheme="minorHAnsi"/>
        </w:rPr>
      </w:pPr>
    </w:p>
    <w:p w14:paraId="27A85E44" w14:textId="6EBE529F" w:rsidR="00C93255" w:rsidRPr="002E4A8F" w:rsidRDefault="008267B7" w:rsidP="00C93255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97340F">
        <w:rPr>
          <w:rFonts w:cstheme="minorHAnsi"/>
          <w:b/>
        </w:rPr>
        <w:t>Aspekt społeczny- waga kryterium 20%</w:t>
      </w:r>
      <w:r w:rsidR="008F616F">
        <w:rPr>
          <w:rFonts w:cstheme="minorHAnsi"/>
          <w:b/>
        </w:rPr>
        <w:t xml:space="preserve">- </w:t>
      </w:r>
      <w:proofErr w:type="spellStart"/>
      <w:r w:rsidR="008F616F">
        <w:rPr>
          <w:rFonts w:cstheme="minorHAnsi"/>
          <w:b/>
        </w:rPr>
        <w:t>P2</w:t>
      </w:r>
      <w:proofErr w:type="spellEnd"/>
      <w:r w:rsidR="002E4A8F">
        <w:rPr>
          <w:rFonts w:cstheme="minorHAnsi"/>
          <w:b/>
        </w:rPr>
        <w:t xml:space="preserve"> </w:t>
      </w:r>
      <w:r w:rsidR="00C93255" w:rsidRPr="002E4A8F">
        <w:rPr>
          <w:rFonts w:cstheme="minorHAnsi"/>
        </w:rPr>
        <w:t xml:space="preserve">- dodatkowe punkty dla </w:t>
      </w:r>
      <w:r w:rsidR="002E4A8F">
        <w:rPr>
          <w:rFonts w:cstheme="minorHAnsi"/>
        </w:rPr>
        <w:t>Podmiotów Ekonomii S</w:t>
      </w:r>
      <w:r w:rsidR="00C93255" w:rsidRPr="002E4A8F">
        <w:rPr>
          <w:rFonts w:cstheme="minorHAnsi"/>
        </w:rPr>
        <w:t>połecznej.</w:t>
      </w:r>
    </w:p>
    <w:p w14:paraId="06C22AD4" w14:textId="5355B6A7" w:rsidR="002E4A8F" w:rsidRDefault="00C93255" w:rsidP="00C93255">
      <w:pPr>
        <w:jc w:val="both"/>
        <w:rPr>
          <w:rFonts w:cstheme="minorHAnsi"/>
        </w:rPr>
      </w:pPr>
      <w:r w:rsidRPr="00C93255">
        <w:rPr>
          <w:rFonts w:cstheme="minorHAnsi"/>
        </w:rPr>
        <w:t>W związku ze zobowiązaniem Zamawiającego wynikającego z Decyzji o dofinansowanie projektu współfinansowanego w ramach RP</w:t>
      </w:r>
      <w:r w:rsidR="002E4A8F">
        <w:rPr>
          <w:rFonts w:cstheme="minorHAnsi"/>
        </w:rPr>
        <w:t xml:space="preserve">O </w:t>
      </w:r>
      <w:proofErr w:type="spellStart"/>
      <w:r w:rsidR="002E4A8F">
        <w:rPr>
          <w:rFonts w:cstheme="minorHAnsi"/>
        </w:rPr>
        <w:t>WŚ</w:t>
      </w:r>
      <w:proofErr w:type="spellEnd"/>
      <w:r w:rsidR="002E4A8F">
        <w:rPr>
          <w:rFonts w:cstheme="minorHAnsi"/>
        </w:rPr>
        <w:t xml:space="preserve"> 2014-2020 Nr Decyzji: </w:t>
      </w:r>
      <w:proofErr w:type="spellStart"/>
      <w:r w:rsidR="002E4A8F">
        <w:rPr>
          <w:rFonts w:cstheme="minorHAnsi"/>
        </w:rPr>
        <w:t>RPSW.</w:t>
      </w:r>
      <w:r w:rsidRPr="00C93255">
        <w:rPr>
          <w:rFonts w:cstheme="minorHAnsi"/>
        </w:rPr>
        <w:t>09.</w:t>
      </w:r>
      <w:r w:rsidR="002E4A8F">
        <w:rPr>
          <w:rFonts w:cstheme="minorHAnsi"/>
        </w:rPr>
        <w:t>02.03</w:t>
      </w:r>
      <w:proofErr w:type="spellEnd"/>
      <w:r w:rsidR="002E4A8F">
        <w:rPr>
          <w:rFonts w:cstheme="minorHAnsi"/>
        </w:rPr>
        <w:t>-26-0017/18-00</w:t>
      </w:r>
      <w:r w:rsidR="002E4A8F">
        <w:rPr>
          <w:rFonts w:cstheme="minorHAnsi"/>
        </w:rPr>
        <w:br/>
      </w:r>
      <w:r w:rsidRPr="00C93255">
        <w:rPr>
          <w:rFonts w:cstheme="minorHAnsi"/>
        </w:rPr>
        <w:t xml:space="preserve"> </w:t>
      </w:r>
      <w:proofErr w:type="gramStart"/>
      <w:r w:rsidRPr="00C93255">
        <w:rPr>
          <w:rFonts w:cstheme="minorHAnsi"/>
        </w:rPr>
        <w:t>do</w:t>
      </w:r>
      <w:proofErr w:type="gramEnd"/>
      <w:r w:rsidRPr="00C93255">
        <w:rPr>
          <w:rFonts w:cstheme="minorHAnsi"/>
        </w:rPr>
        <w:t xml:space="preserve"> stosowan</w:t>
      </w:r>
      <w:r w:rsidR="002E4A8F">
        <w:rPr>
          <w:rFonts w:cstheme="minorHAnsi"/>
        </w:rPr>
        <w:t>ia klauzul/aspektów społecznych</w:t>
      </w:r>
      <w:r w:rsidRPr="00C93255">
        <w:rPr>
          <w:rFonts w:cstheme="minorHAnsi"/>
        </w:rPr>
        <w:t xml:space="preserve">, </w:t>
      </w:r>
      <w:r w:rsidR="002E4A8F">
        <w:rPr>
          <w:rFonts w:cstheme="minorHAnsi"/>
        </w:rPr>
        <w:t>Podmiotom Ekonomii S</w:t>
      </w:r>
      <w:r w:rsidRPr="00C93255">
        <w:rPr>
          <w:rFonts w:cstheme="minorHAnsi"/>
        </w:rPr>
        <w:t xml:space="preserve">połecznej wymienionym </w:t>
      </w:r>
      <w:r w:rsidR="002E4A8F">
        <w:rPr>
          <w:rFonts w:cstheme="minorHAnsi"/>
        </w:rPr>
        <w:br/>
      </w:r>
      <w:r w:rsidRPr="00C93255">
        <w:rPr>
          <w:rFonts w:cstheme="minorHAnsi"/>
        </w:rPr>
        <w:t>w Szczegółowym Opisie Osi Priorytetowych Regionalnego Programu Operacyjnego Województwa Świętokrzyskiego na lata 2014-2020</w:t>
      </w:r>
      <w:r w:rsidR="003D1850">
        <w:rPr>
          <w:rStyle w:val="Odwoanieprzypisudolnego"/>
          <w:rFonts w:cstheme="minorHAnsi"/>
        </w:rPr>
        <w:footnoteReference w:id="1"/>
      </w:r>
      <w:r w:rsidRPr="00C93255">
        <w:rPr>
          <w:rFonts w:cstheme="minorHAnsi"/>
        </w:rPr>
        <w:t xml:space="preserve"> ubiegającym się o udzielenie przedmiotowego zamówienia przyznane zostanie dodatkowe 20 pkt.</w:t>
      </w:r>
    </w:p>
    <w:p w14:paraId="2A2BBC1F" w14:textId="1133AE05" w:rsidR="00440C46" w:rsidRDefault="00C93255" w:rsidP="00440C46">
      <w:pPr>
        <w:jc w:val="both"/>
        <w:rPr>
          <w:rFonts w:cstheme="minorHAnsi"/>
        </w:rPr>
      </w:pPr>
      <w:r w:rsidRPr="00C93255">
        <w:rPr>
          <w:rFonts w:cstheme="minorHAnsi"/>
        </w:rPr>
        <w:t xml:space="preserve"> Brak spełniania powyższego kryterium 0 pkt.</w:t>
      </w:r>
    </w:p>
    <w:p w14:paraId="5607AA4E" w14:textId="06A7B24A" w:rsidR="008F616F" w:rsidRDefault="004F76BE" w:rsidP="00440C46">
      <w:pPr>
        <w:spacing w:after="0"/>
        <w:jc w:val="both"/>
        <w:rPr>
          <w:rFonts w:cstheme="minorHAnsi"/>
        </w:rPr>
      </w:pPr>
      <w:r w:rsidRPr="0097340F">
        <w:rPr>
          <w:rFonts w:cstheme="minorHAnsi"/>
        </w:rPr>
        <w:t xml:space="preserve"> </w:t>
      </w:r>
    </w:p>
    <w:p w14:paraId="2EDD167A" w14:textId="77777777" w:rsidR="008F616F" w:rsidRDefault="008F616F" w:rsidP="00440C46">
      <w:pPr>
        <w:spacing w:after="0"/>
        <w:jc w:val="both"/>
        <w:rPr>
          <w:rFonts w:cstheme="minorHAnsi"/>
        </w:rPr>
      </w:pPr>
    </w:p>
    <w:p w14:paraId="7F1D5FA7" w14:textId="4E6B7AA4" w:rsidR="008F616F" w:rsidRDefault="008F616F" w:rsidP="00440C4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Łączna liczba </w:t>
      </w:r>
      <w:r w:rsidR="002E4A8F">
        <w:rPr>
          <w:rFonts w:cstheme="minorHAnsi"/>
        </w:rPr>
        <w:t>punktów uzyskanych</w:t>
      </w:r>
      <w:r>
        <w:rPr>
          <w:rFonts w:cstheme="minorHAnsi"/>
        </w:rPr>
        <w:t xml:space="preserve"> z obu kryteriów wyliczona będzie w następujący sposób:</w:t>
      </w:r>
    </w:p>
    <w:p w14:paraId="5F023198" w14:textId="77777777" w:rsidR="008F616F" w:rsidRDefault="008F616F" w:rsidP="00440C46">
      <w:pPr>
        <w:spacing w:after="0"/>
        <w:jc w:val="both"/>
        <w:rPr>
          <w:rFonts w:cstheme="minorHAnsi"/>
        </w:rPr>
      </w:pPr>
    </w:p>
    <w:p w14:paraId="1554F553" w14:textId="77777777" w:rsidR="008F616F" w:rsidRDefault="008F616F" w:rsidP="008F616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P= </w:t>
      </w:r>
      <w:proofErr w:type="spellStart"/>
      <w:r>
        <w:rPr>
          <w:rFonts w:cstheme="minorHAnsi"/>
        </w:rPr>
        <w:t>P1+P2</w:t>
      </w:r>
      <w:proofErr w:type="spellEnd"/>
    </w:p>
    <w:p w14:paraId="1628E950" w14:textId="77777777" w:rsidR="008F616F" w:rsidRDefault="008F616F" w:rsidP="008F616F">
      <w:pPr>
        <w:spacing w:after="0" w:line="360" w:lineRule="auto"/>
        <w:jc w:val="both"/>
        <w:rPr>
          <w:rFonts w:cstheme="minorHAnsi"/>
        </w:rPr>
      </w:pPr>
    </w:p>
    <w:p w14:paraId="279CEADD" w14:textId="3B7BC955" w:rsidR="008F616F" w:rsidRDefault="008F616F" w:rsidP="008F616F">
      <w:p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P1</w:t>
      </w:r>
      <w:proofErr w:type="spellEnd"/>
      <w:r>
        <w:rPr>
          <w:rFonts w:cstheme="minorHAnsi"/>
        </w:rPr>
        <w:t>- liczba punktów uzyskana za kryterium 1</w:t>
      </w:r>
      <w:r w:rsidR="006A1C79">
        <w:rPr>
          <w:rFonts w:cstheme="minorHAnsi"/>
        </w:rPr>
        <w:t xml:space="preserve"> </w:t>
      </w:r>
      <w:proofErr w:type="gramStart"/>
      <w:r w:rsidR="006A1C79">
        <w:rPr>
          <w:rFonts w:cstheme="minorHAnsi"/>
        </w:rPr>
        <w:t>,,</w:t>
      </w:r>
      <w:proofErr w:type="gramEnd"/>
      <w:r w:rsidR="002E4A8F">
        <w:rPr>
          <w:rFonts w:cstheme="minorHAnsi"/>
        </w:rPr>
        <w:t>Cena brutto”</w:t>
      </w:r>
    </w:p>
    <w:p w14:paraId="7C8AEF7F" w14:textId="23C5F65F" w:rsidR="008F616F" w:rsidRDefault="008F616F" w:rsidP="008F616F">
      <w:p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P2</w:t>
      </w:r>
      <w:proofErr w:type="spellEnd"/>
      <w:r>
        <w:rPr>
          <w:rFonts w:cstheme="minorHAnsi"/>
        </w:rPr>
        <w:t xml:space="preserve">- liczba punktów uzyskana za </w:t>
      </w:r>
      <w:r w:rsidR="006A1C79">
        <w:rPr>
          <w:rFonts w:cstheme="minorHAnsi"/>
        </w:rPr>
        <w:t xml:space="preserve">kryterium 2 </w:t>
      </w:r>
      <w:proofErr w:type="gramStart"/>
      <w:r w:rsidR="006A1C79">
        <w:rPr>
          <w:rFonts w:cstheme="minorHAnsi"/>
        </w:rPr>
        <w:t>,,</w:t>
      </w:r>
      <w:proofErr w:type="gramEnd"/>
      <w:r w:rsidR="006A1C79">
        <w:rPr>
          <w:rFonts w:cstheme="minorHAnsi"/>
        </w:rPr>
        <w:t xml:space="preserve"> Aspekt</w:t>
      </w:r>
      <w:r w:rsidR="002E4A8F">
        <w:rPr>
          <w:rFonts w:cstheme="minorHAnsi"/>
        </w:rPr>
        <w:t xml:space="preserve"> społeczny”</w:t>
      </w:r>
    </w:p>
    <w:p w14:paraId="479A7E25" w14:textId="77777777" w:rsidR="008F616F" w:rsidRDefault="008F616F" w:rsidP="00440C46">
      <w:pPr>
        <w:spacing w:after="0"/>
        <w:jc w:val="both"/>
        <w:rPr>
          <w:rFonts w:cstheme="minorHAnsi"/>
        </w:rPr>
      </w:pPr>
    </w:p>
    <w:p w14:paraId="27A28F01" w14:textId="370C7202" w:rsidR="008F616F" w:rsidRDefault="008F616F" w:rsidP="00440C46">
      <w:pPr>
        <w:spacing w:after="0"/>
        <w:jc w:val="both"/>
        <w:rPr>
          <w:rFonts w:cstheme="minorHAnsi"/>
        </w:rPr>
      </w:pPr>
      <w:r>
        <w:rPr>
          <w:rFonts w:cstheme="minorHAnsi"/>
        </w:rPr>
        <w:t>Za najkorzystniejszą uznana zostanie oferta, która uzyska największa liczbę punk</w:t>
      </w:r>
      <w:r w:rsidR="006A1C79">
        <w:rPr>
          <w:rFonts w:cstheme="minorHAnsi"/>
        </w:rPr>
        <w:t>tów według powyższych kryteriów.</w:t>
      </w:r>
    </w:p>
    <w:p w14:paraId="619D2256" w14:textId="77777777" w:rsidR="00440C46" w:rsidRPr="004F76BE" w:rsidRDefault="00440C46" w:rsidP="00440C46">
      <w:pPr>
        <w:spacing w:after="0"/>
        <w:jc w:val="both"/>
        <w:rPr>
          <w:rFonts w:cstheme="minorHAnsi"/>
        </w:rPr>
      </w:pPr>
    </w:p>
    <w:p w14:paraId="1FB6DEC4" w14:textId="16E78E15" w:rsidR="0005233B" w:rsidRPr="00440C46" w:rsidRDefault="00440C46" w:rsidP="00440C46">
      <w:pPr>
        <w:jc w:val="both"/>
        <w:rPr>
          <w:rFonts w:cstheme="minorHAnsi"/>
        </w:rPr>
      </w:pPr>
      <w:r>
        <w:rPr>
          <w:rFonts w:cstheme="minorHAnsi"/>
        </w:rPr>
        <w:t>3.</w:t>
      </w:r>
      <w:r w:rsidR="006A1C79">
        <w:rPr>
          <w:rFonts w:cstheme="minorHAnsi"/>
        </w:rPr>
        <w:t xml:space="preserve"> </w:t>
      </w:r>
      <w:r w:rsidR="0005233B" w:rsidRPr="00440C46">
        <w:rPr>
          <w:rFonts w:cstheme="minorHAnsi"/>
        </w:rPr>
        <w:t>Umowa z wyłonionym Wykonawcą zostanie podpisana w ciągu 14 dni roboczych od dnia ogłoszenia wyników.</w:t>
      </w:r>
    </w:p>
    <w:p w14:paraId="417204F3" w14:textId="3F40592B" w:rsidR="0097340F" w:rsidRDefault="0005233B" w:rsidP="0005233B">
      <w:pPr>
        <w:jc w:val="both"/>
        <w:rPr>
          <w:rFonts w:cstheme="minorHAnsi"/>
        </w:rPr>
      </w:pPr>
      <w:r>
        <w:rPr>
          <w:rFonts w:cstheme="minorHAnsi"/>
        </w:rPr>
        <w:lastRenderedPageBreak/>
        <w:t>W przypadku odmowy podpisania umowy przez wybranego Wykonawcę, Zamawiający może zawrzeć umowę z Wykonawcą, który spełnia wymagania zapytania ofertowego i którego oferta uzyskała kolejno najwyższą liczbę punktów, w zakresie danej części przedmiotu zamówienia.</w:t>
      </w:r>
    </w:p>
    <w:p w14:paraId="78F2F05A" w14:textId="77777777" w:rsidR="003D1850" w:rsidRDefault="003D1850" w:rsidP="0005233B">
      <w:pPr>
        <w:jc w:val="both"/>
        <w:rPr>
          <w:rFonts w:cstheme="minorHAnsi"/>
        </w:rPr>
      </w:pPr>
    </w:p>
    <w:p w14:paraId="026D0FCF" w14:textId="65B587C3" w:rsidR="0005233B" w:rsidRPr="0065251E" w:rsidRDefault="0065251E" w:rsidP="0005233B">
      <w:pPr>
        <w:jc w:val="both"/>
        <w:rPr>
          <w:rFonts w:cstheme="minorHAnsi"/>
          <w:b/>
        </w:rPr>
      </w:pPr>
      <w:r w:rsidRPr="0065251E">
        <w:rPr>
          <w:rFonts w:cstheme="minorHAnsi"/>
          <w:b/>
        </w:rPr>
        <w:t xml:space="preserve">5. </w:t>
      </w:r>
      <w:r w:rsidR="0005233B" w:rsidRPr="0065251E">
        <w:rPr>
          <w:rFonts w:cstheme="minorHAnsi"/>
          <w:b/>
        </w:rPr>
        <w:t xml:space="preserve">SPORZĄDZANIE OFERTY </w:t>
      </w:r>
    </w:p>
    <w:p w14:paraId="67E15723" w14:textId="3ACB495B" w:rsidR="0005233B" w:rsidRDefault="0005233B" w:rsidP="0005233B">
      <w:pPr>
        <w:pStyle w:val="Akapitzlist"/>
        <w:numPr>
          <w:ilvl w:val="0"/>
          <w:numId w:val="2"/>
        </w:numPr>
        <w:suppressAutoHyphens/>
        <w:spacing w:after="0"/>
        <w:ind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Koszty związane z przygotowaniem i złożeniem oferty ponosi Wykonawca.</w:t>
      </w:r>
    </w:p>
    <w:p w14:paraId="23CA0067" w14:textId="1AC045C9" w:rsidR="0005233B" w:rsidRDefault="0005233B" w:rsidP="0005233B">
      <w:pPr>
        <w:pStyle w:val="Akapitzlist"/>
        <w:numPr>
          <w:ilvl w:val="0"/>
          <w:numId w:val="2"/>
        </w:numPr>
        <w:suppressAutoHyphens/>
        <w:spacing w:after="0"/>
        <w:ind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Oferty powinny być </w:t>
      </w:r>
      <w:r w:rsidR="006A1C79">
        <w:rPr>
          <w:rFonts w:asciiTheme="minorHAnsi" w:hAnsiTheme="minorHAnsi" w:cstheme="minorHAnsi"/>
          <w:lang w:eastAsia="ar-SA"/>
        </w:rPr>
        <w:t>złożone</w:t>
      </w:r>
      <w:r>
        <w:rPr>
          <w:rFonts w:asciiTheme="minorHAnsi" w:hAnsiTheme="minorHAnsi" w:cstheme="minorHAnsi"/>
          <w:lang w:eastAsia="ar-SA"/>
        </w:rPr>
        <w:t xml:space="preserve"> zgodnie z </w:t>
      </w:r>
      <w:r w:rsidR="006A1C79">
        <w:rPr>
          <w:rFonts w:asciiTheme="minorHAnsi" w:hAnsiTheme="minorHAnsi" w:cstheme="minorHAnsi"/>
          <w:lang w:eastAsia="ar-SA"/>
        </w:rPr>
        <w:t>załącznikami</w:t>
      </w:r>
      <w:r>
        <w:rPr>
          <w:rFonts w:asciiTheme="minorHAnsi" w:hAnsiTheme="minorHAnsi" w:cstheme="minorHAnsi"/>
          <w:lang w:eastAsia="ar-SA"/>
        </w:rPr>
        <w:t xml:space="preserve"> stanowiącymi integralną część zapytania ofertowe</w:t>
      </w:r>
      <w:r w:rsidR="00440C46">
        <w:rPr>
          <w:rFonts w:asciiTheme="minorHAnsi" w:hAnsiTheme="minorHAnsi" w:cstheme="minorHAnsi"/>
          <w:lang w:eastAsia="ar-SA"/>
        </w:rPr>
        <w:t>g</w:t>
      </w:r>
      <w:r>
        <w:rPr>
          <w:rFonts w:asciiTheme="minorHAnsi" w:hAnsiTheme="minorHAnsi" w:cstheme="minorHAnsi"/>
          <w:lang w:eastAsia="ar-SA"/>
        </w:rPr>
        <w:t>o</w:t>
      </w:r>
      <w:r w:rsidR="00440C46">
        <w:rPr>
          <w:rFonts w:asciiTheme="minorHAnsi" w:hAnsiTheme="minorHAnsi" w:cstheme="minorHAnsi"/>
          <w:lang w:eastAsia="ar-SA"/>
        </w:rPr>
        <w:t>.</w:t>
      </w:r>
    </w:p>
    <w:p w14:paraId="1D17AA04" w14:textId="338EDFBC" w:rsidR="0005233B" w:rsidRPr="0005233B" w:rsidRDefault="0005233B" w:rsidP="0005233B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05233B">
        <w:rPr>
          <w:szCs w:val="20"/>
        </w:rPr>
        <w:t>Ofertę należy sporządzić w formie pisemnej, w języku polskim.</w:t>
      </w:r>
    </w:p>
    <w:p w14:paraId="024EA385" w14:textId="28721217" w:rsidR="0005233B" w:rsidRDefault="0005233B" w:rsidP="0005233B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</w:t>
      </w:r>
      <w:r w:rsidR="009F09D4"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 xml:space="preserve"> i dokumenty powinny być podpisane przez osobę uprawnioną do reprezentowania firmy lub upoważnionego przez nią przedstawiciela. Oferta może mieć także postać wydruku komputerowego. Wszelkie pisma sporządzone w językach obcych muszą być przetłumaczone na język polski i podczas oceny ofert Zamawiający będzie opierał się na tekście przetłumaczonym.</w:t>
      </w:r>
    </w:p>
    <w:p w14:paraId="34CC89DB" w14:textId="25D164B6" w:rsidR="0005233B" w:rsidRDefault="0005233B" w:rsidP="0005233B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 przypadku, gdy Wykonawcę reprezentuje pełnomocnik, do oferty musi być dołączone pełnomocnictwo określające zakres umocowania i podpisane przez osoby reprezentujące osobę prawną lub fizyczną. Pełnomocnictwo powinno być złożone w formie oryginału lub kopii poświadczonej za zgodność z oryginałem przez notariusza.</w:t>
      </w:r>
    </w:p>
    <w:p w14:paraId="47E1425A" w14:textId="0A49BE48" w:rsidR="0005233B" w:rsidRDefault="0005233B" w:rsidP="0005233B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5. Załączniki i oświadczenia powinny być złożone w formie oryginału i być podpisane przez osobę uprawnioną do reprezentowania Wykonawcy lub upoważnionego przez nią przedstawiciela. Pozostałe dokumenty, jakich może żądać Zamawiający od Wykonawcy mogą być złożone w formie oryginału lub kserokopii poświadczonej „za zgodność z oryginałem” i opatrzonej imienną pieczątką i podpisem osoby uprawnionej lub upoważnionej do reprezentowania Wykonawcy </w:t>
      </w:r>
      <w:r>
        <w:rPr>
          <w:rFonts w:asciiTheme="minorHAnsi" w:hAnsiTheme="minorHAnsi" w:cstheme="minorHAnsi"/>
          <w:lang w:eastAsia="ar-SA"/>
        </w:rPr>
        <w:br/>
        <w:t>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14:paraId="7B765AE7" w14:textId="4FEB29C0" w:rsidR="0005233B" w:rsidRDefault="0005233B" w:rsidP="0005233B">
      <w:pPr>
        <w:jc w:val="both"/>
        <w:rPr>
          <w:szCs w:val="20"/>
        </w:rPr>
      </w:pPr>
      <w:r>
        <w:rPr>
          <w:rFonts w:cstheme="minorHAnsi"/>
        </w:rPr>
        <w:t xml:space="preserve">6. </w:t>
      </w:r>
      <w:r w:rsidRPr="00614AD9">
        <w:rPr>
          <w:szCs w:val="20"/>
        </w:rPr>
        <w:t>Zamawiający nie dopuszc</w:t>
      </w:r>
      <w:r w:rsidR="002308DA" w:rsidRPr="00614AD9">
        <w:rPr>
          <w:szCs w:val="20"/>
        </w:rPr>
        <w:t>za składania ofert wariantowych ani częściowych.</w:t>
      </w:r>
    </w:p>
    <w:p w14:paraId="2716D6CA" w14:textId="45C81353" w:rsidR="009F09D4" w:rsidRDefault="009F09D4" w:rsidP="009F09D4">
      <w:pPr>
        <w:jc w:val="both"/>
        <w:rPr>
          <w:szCs w:val="20"/>
        </w:rPr>
      </w:pPr>
      <w:r>
        <w:rPr>
          <w:szCs w:val="20"/>
        </w:rPr>
        <w:t>7</w:t>
      </w:r>
      <w:r w:rsidRPr="009F09D4">
        <w:rPr>
          <w:szCs w:val="20"/>
        </w:rPr>
        <w:t xml:space="preserve">. Zamawiający zastrzega możliwość wykluczenia Wykonawcy z powodu zaproponowania rażąco niskiej ceny za realizację przedmiotu zamówienia. Jeżeli cena </w:t>
      </w:r>
      <w:r>
        <w:rPr>
          <w:szCs w:val="20"/>
        </w:rPr>
        <w:t xml:space="preserve">oferty wydaje się rażąco </w:t>
      </w:r>
      <w:proofErr w:type="gramStart"/>
      <w:r>
        <w:rPr>
          <w:szCs w:val="20"/>
        </w:rPr>
        <w:t xml:space="preserve">niska  </w:t>
      </w:r>
      <w:r>
        <w:rPr>
          <w:szCs w:val="20"/>
        </w:rPr>
        <w:br/>
      </w:r>
      <w:r w:rsidRPr="009F09D4">
        <w:rPr>
          <w:szCs w:val="20"/>
        </w:rPr>
        <w:t>w</w:t>
      </w:r>
      <w:proofErr w:type="gramEnd"/>
      <w:r w:rsidRPr="009F09D4">
        <w:rPr>
          <w:szCs w:val="20"/>
        </w:rPr>
        <w:t xml:space="preserve"> stosunku do przedmiotu zamówienia i budzi wątpliwości Zamawiającego co do możliwości wykonania przedmiotu zamówienia zgodnie z wymaganiami ok</w:t>
      </w:r>
      <w:r>
        <w:rPr>
          <w:szCs w:val="20"/>
        </w:rPr>
        <w:t xml:space="preserve">reślonymi przez Zamawiającego, </w:t>
      </w:r>
      <w:r>
        <w:rPr>
          <w:szCs w:val="20"/>
        </w:rPr>
        <w:br/>
      </w:r>
      <w:r w:rsidRPr="009F09D4">
        <w:rPr>
          <w:szCs w:val="20"/>
        </w:rPr>
        <w:t xml:space="preserve"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</w:t>
      </w:r>
      <w:r w:rsidRPr="009F09D4">
        <w:rPr>
          <w:szCs w:val="20"/>
        </w:rPr>
        <w:lastRenderedPageBreak/>
        <w:t>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14:paraId="50E18776" w14:textId="5B2F17C3" w:rsidR="0005233B" w:rsidRDefault="009F09D4" w:rsidP="0005233B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05233B">
        <w:rPr>
          <w:b/>
          <w:szCs w:val="20"/>
        </w:rPr>
        <w:t xml:space="preserve">. Oferty należy składać w nieprzekraczalnym terminie do dnia </w:t>
      </w:r>
      <w:r w:rsidR="00791021">
        <w:rPr>
          <w:b/>
          <w:szCs w:val="20"/>
        </w:rPr>
        <w:t>02.12.2019</w:t>
      </w:r>
      <w:r w:rsidR="002308DA">
        <w:rPr>
          <w:b/>
          <w:szCs w:val="20"/>
        </w:rPr>
        <w:t xml:space="preserve"> r.</w:t>
      </w:r>
      <w:r w:rsidR="0005233B">
        <w:rPr>
          <w:b/>
          <w:szCs w:val="20"/>
        </w:rPr>
        <w:t xml:space="preserve"> do </w:t>
      </w:r>
      <w:proofErr w:type="gramStart"/>
      <w:r w:rsidR="0005233B" w:rsidRPr="00791021">
        <w:rPr>
          <w:b/>
          <w:szCs w:val="20"/>
        </w:rPr>
        <w:t xml:space="preserve">godziny  </w:t>
      </w:r>
      <w:r w:rsidRPr="00791021">
        <w:rPr>
          <w:b/>
          <w:szCs w:val="20"/>
        </w:rPr>
        <w:t>9</w:t>
      </w:r>
      <w:r w:rsidR="0005233B" w:rsidRPr="00791021">
        <w:rPr>
          <w:b/>
          <w:szCs w:val="20"/>
        </w:rPr>
        <w:t>:00</w:t>
      </w:r>
      <w:r w:rsidR="0005233B">
        <w:rPr>
          <w:b/>
          <w:szCs w:val="20"/>
        </w:rPr>
        <w:t xml:space="preserve">                  w</w:t>
      </w:r>
      <w:proofErr w:type="gramEnd"/>
      <w:r w:rsidR="0005233B">
        <w:rPr>
          <w:b/>
          <w:szCs w:val="20"/>
        </w:rPr>
        <w:t xml:space="preserve"> siedzibie Stowarzyszenia ,,Nadzieja Rodzinie” (sekretariat) ul. Karczówkowska 36, </w:t>
      </w:r>
      <w:r w:rsidR="00791021">
        <w:rPr>
          <w:b/>
          <w:szCs w:val="20"/>
        </w:rPr>
        <w:br/>
      </w:r>
      <w:r w:rsidR="0005233B">
        <w:rPr>
          <w:b/>
          <w:szCs w:val="20"/>
        </w:rPr>
        <w:t>25 – 711 Kielce</w:t>
      </w:r>
      <w:r w:rsidR="0005233B">
        <w:rPr>
          <w:rFonts w:cstheme="minorHAnsi"/>
          <w:b/>
        </w:rPr>
        <w:t xml:space="preserve">. Oferty można dostarczać </w:t>
      </w:r>
      <w:r w:rsidR="0005233B">
        <w:rPr>
          <w:b/>
          <w:szCs w:val="20"/>
        </w:rPr>
        <w:t xml:space="preserve">osobiście w godzinach pracy sekretariatu od 8.00 </w:t>
      </w:r>
      <w:proofErr w:type="gramStart"/>
      <w:r w:rsidR="0005233B">
        <w:rPr>
          <w:b/>
          <w:szCs w:val="20"/>
        </w:rPr>
        <w:t>do</w:t>
      </w:r>
      <w:proofErr w:type="gramEnd"/>
      <w:r w:rsidR="0005233B">
        <w:rPr>
          <w:b/>
          <w:szCs w:val="20"/>
        </w:rPr>
        <w:t xml:space="preserve"> 16.00 lub poprzez operatora pocztowego lub kurierem - na adres</w:t>
      </w:r>
      <w:r w:rsidR="0005233B">
        <w:t xml:space="preserve"> </w:t>
      </w:r>
      <w:r w:rsidR="0005233B">
        <w:rPr>
          <w:b/>
          <w:szCs w:val="20"/>
        </w:rPr>
        <w:t xml:space="preserve">Stowarzyszenie </w:t>
      </w:r>
      <w:proofErr w:type="gramStart"/>
      <w:r w:rsidR="0005233B">
        <w:rPr>
          <w:b/>
          <w:szCs w:val="20"/>
        </w:rPr>
        <w:t>,,</w:t>
      </w:r>
      <w:proofErr w:type="gramEnd"/>
      <w:r w:rsidR="0005233B">
        <w:rPr>
          <w:b/>
          <w:szCs w:val="20"/>
        </w:rPr>
        <w:t>Nadzieja Rodzinie” ul. Karczówkowska 36, 25-711 Kielce.</w:t>
      </w:r>
    </w:p>
    <w:p w14:paraId="77168CCF" w14:textId="7CFDAF82" w:rsidR="0005233B" w:rsidRDefault="0005233B" w:rsidP="0005233B">
      <w:pPr>
        <w:spacing w:after="0"/>
        <w:jc w:val="both"/>
        <w:rPr>
          <w:b/>
          <w:szCs w:val="20"/>
        </w:rPr>
      </w:pPr>
      <w:r>
        <w:rPr>
          <w:szCs w:val="20"/>
        </w:rPr>
        <w:t xml:space="preserve">Ofertę należy złożyć w zamkniętej kopercie z informacją: </w:t>
      </w:r>
      <w:proofErr w:type="gramStart"/>
      <w:r>
        <w:rPr>
          <w:b/>
          <w:szCs w:val="20"/>
        </w:rPr>
        <w:t>,,</w:t>
      </w:r>
      <w:proofErr w:type="gramEnd"/>
      <w:r>
        <w:rPr>
          <w:b/>
          <w:szCs w:val="20"/>
        </w:rPr>
        <w:t xml:space="preserve">Rozeznanie rynku </w:t>
      </w:r>
      <w:r w:rsidR="002308DA">
        <w:rPr>
          <w:b/>
          <w:szCs w:val="20"/>
        </w:rPr>
        <w:br/>
        <w:t xml:space="preserve">nr </w:t>
      </w:r>
      <w:r>
        <w:rPr>
          <w:b/>
          <w:szCs w:val="20"/>
        </w:rPr>
        <w:t>3/RPO/HOSTEL/</w:t>
      </w:r>
      <w:proofErr w:type="spellStart"/>
      <w:r>
        <w:rPr>
          <w:b/>
          <w:szCs w:val="20"/>
        </w:rPr>
        <w:t>SNR</w:t>
      </w:r>
      <w:proofErr w:type="spellEnd"/>
      <w:r>
        <w:rPr>
          <w:b/>
          <w:szCs w:val="20"/>
        </w:rPr>
        <w:t>/2019</w:t>
      </w:r>
      <w:r w:rsidR="002308DA">
        <w:rPr>
          <w:b/>
          <w:szCs w:val="20"/>
        </w:rPr>
        <w:t>- dostawa biurek i krzeseł obrotowych</w:t>
      </w:r>
      <w:r>
        <w:rPr>
          <w:b/>
          <w:szCs w:val="20"/>
        </w:rPr>
        <w:t>. Nie otwierać przed</w:t>
      </w:r>
      <w:r w:rsidR="00791021">
        <w:rPr>
          <w:b/>
          <w:szCs w:val="20"/>
        </w:rPr>
        <w:br/>
      </w:r>
      <w:r>
        <w:rPr>
          <w:b/>
          <w:szCs w:val="20"/>
        </w:rPr>
        <w:t xml:space="preserve"> </w:t>
      </w:r>
      <w:r w:rsidR="00791021" w:rsidRPr="00791021">
        <w:rPr>
          <w:b/>
          <w:szCs w:val="20"/>
        </w:rPr>
        <w:t>02.12.2019</w:t>
      </w:r>
      <w:r w:rsidR="00791021">
        <w:rPr>
          <w:b/>
          <w:szCs w:val="20"/>
        </w:rPr>
        <w:t xml:space="preserve"> </w:t>
      </w:r>
      <w:proofErr w:type="gramStart"/>
      <w:r w:rsidRPr="00791021">
        <w:rPr>
          <w:b/>
          <w:szCs w:val="20"/>
        </w:rPr>
        <w:t>r</w:t>
      </w:r>
      <w:proofErr w:type="gramEnd"/>
      <w:r w:rsidRPr="00791021">
        <w:rPr>
          <w:b/>
          <w:szCs w:val="20"/>
        </w:rPr>
        <w:t xml:space="preserve">. Godz. </w:t>
      </w:r>
      <w:r w:rsidR="009F09D4" w:rsidRPr="00791021">
        <w:rPr>
          <w:b/>
          <w:szCs w:val="20"/>
        </w:rPr>
        <w:t>9</w:t>
      </w:r>
      <w:r w:rsidRPr="00791021">
        <w:rPr>
          <w:b/>
          <w:szCs w:val="20"/>
        </w:rPr>
        <w:t>:00</w:t>
      </w:r>
      <w:r w:rsidR="006A1C79">
        <w:rPr>
          <w:b/>
          <w:szCs w:val="20"/>
        </w:rPr>
        <w:t>”</w:t>
      </w:r>
    </w:p>
    <w:p w14:paraId="3724E453" w14:textId="77777777" w:rsidR="0005233B" w:rsidRDefault="0005233B" w:rsidP="0005233B">
      <w:pPr>
        <w:spacing w:after="0"/>
        <w:rPr>
          <w:szCs w:val="20"/>
        </w:rPr>
      </w:pPr>
    </w:p>
    <w:p w14:paraId="1D581933" w14:textId="77777777" w:rsidR="0005233B" w:rsidRDefault="0005233B" w:rsidP="0005233B">
      <w:pPr>
        <w:jc w:val="both"/>
        <w:rPr>
          <w:szCs w:val="20"/>
        </w:rPr>
      </w:pPr>
      <w:r>
        <w:rPr>
          <w:szCs w:val="20"/>
        </w:rPr>
        <w:t xml:space="preserve">Oferty złożone po terminie nie będą podlegać ocenie. Rekomendujemy składanie ofert osobiście lub za pośrednictwem kuriera. Za termin złożenia oferty przyjmuje się datę jej wpływu do Stowarzyszenia ,,Nadzieja Rodzinie” ul. </w:t>
      </w:r>
      <w:proofErr w:type="gramStart"/>
      <w:r>
        <w:rPr>
          <w:szCs w:val="20"/>
        </w:rPr>
        <w:t>Karczówkowska 36, 25-711  Kielce</w:t>
      </w:r>
      <w:proofErr w:type="gramEnd"/>
      <w:r>
        <w:rPr>
          <w:szCs w:val="20"/>
        </w:rPr>
        <w:t>.</w:t>
      </w:r>
    </w:p>
    <w:p w14:paraId="57CB7339" w14:textId="77777777" w:rsidR="0005233B" w:rsidRDefault="0005233B" w:rsidP="0005233B">
      <w:pPr>
        <w:jc w:val="both"/>
        <w:rPr>
          <w:szCs w:val="20"/>
        </w:rPr>
      </w:pPr>
      <w:r>
        <w:rPr>
          <w:szCs w:val="20"/>
        </w:rPr>
        <w:t>Przewidywalny termin rozpatrzenia oferty</w:t>
      </w:r>
      <w:r>
        <w:rPr>
          <w:b/>
          <w:szCs w:val="20"/>
        </w:rPr>
        <w:t xml:space="preserve"> –</w:t>
      </w:r>
      <w:r>
        <w:rPr>
          <w:szCs w:val="20"/>
        </w:rPr>
        <w:t xml:space="preserve"> 5 dni roboczych od zakończenia przyjmowania ofert.</w:t>
      </w:r>
    </w:p>
    <w:p w14:paraId="0A6C71B9" w14:textId="18A4EC0C" w:rsidR="002308DA" w:rsidRDefault="002308DA" w:rsidP="009F09D4">
      <w:pPr>
        <w:pStyle w:val="Akapitzlist"/>
        <w:numPr>
          <w:ilvl w:val="0"/>
          <w:numId w:val="7"/>
        </w:numPr>
        <w:jc w:val="both"/>
        <w:rPr>
          <w:szCs w:val="20"/>
        </w:rPr>
      </w:pPr>
      <w:r w:rsidRPr="009F09D4">
        <w:rPr>
          <w:szCs w:val="20"/>
        </w:rPr>
        <w:t>Oferty otrzymane po wyznaczonym terminie nie będą rozpatrywane.</w:t>
      </w:r>
    </w:p>
    <w:p w14:paraId="3310264D" w14:textId="77777777" w:rsidR="0005233B" w:rsidRDefault="0005233B" w:rsidP="0005233B">
      <w:pPr>
        <w:jc w:val="both"/>
        <w:rPr>
          <w:b/>
          <w:szCs w:val="20"/>
        </w:rPr>
      </w:pPr>
      <w:r>
        <w:rPr>
          <w:b/>
          <w:szCs w:val="20"/>
        </w:rPr>
        <w:t xml:space="preserve">7. OSOBY UPRAWNIONE DO POROZUMIEWANIA SIĘ Z POTENCJALNYMI WYKONAWCAMI  </w:t>
      </w:r>
    </w:p>
    <w:p w14:paraId="0D9A3496" w14:textId="3EAD103A" w:rsidR="0005233B" w:rsidRDefault="0005233B" w:rsidP="0005233B">
      <w:pPr>
        <w:jc w:val="both"/>
        <w:rPr>
          <w:szCs w:val="20"/>
        </w:rPr>
      </w:pPr>
      <w:r>
        <w:rPr>
          <w:szCs w:val="20"/>
        </w:rPr>
        <w:t>Wioletta Ludwikowska</w:t>
      </w:r>
      <w:r w:rsidR="002308DA">
        <w:rPr>
          <w:szCs w:val="20"/>
        </w:rPr>
        <w:t xml:space="preserve"> tel. 41 366-94-03</w:t>
      </w:r>
    </w:p>
    <w:p w14:paraId="51F9D667" w14:textId="06D694A4" w:rsidR="0005233B" w:rsidRDefault="0005233B" w:rsidP="0005233B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8. OKREŚLENIE ISTOTNYCH WARUNKÓW ZMIANY UMOWY</w:t>
      </w:r>
    </w:p>
    <w:p w14:paraId="78A31A36" w14:textId="12711D21" w:rsidR="0005233B" w:rsidRDefault="0005233B" w:rsidP="0005233B">
      <w:pPr>
        <w:spacing w:after="0"/>
        <w:jc w:val="both"/>
        <w:rPr>
          <w:szCs w:val="20"/>
        </w:rPr>
      </w:pPr>
      <w:r>
        <w:rPr>
          <w:szCs w:val="20"/>
        </w:rPr>
        <w:t xml:space="preserve">Zamawiający przewiduje możliwość zmiany postanowień umowy w przypadku zaistnienia okoliczności, których nie można było przewidzieć w chwili zawarcia umowy, w </w:t>
      </w:r>
      <w:proofErr w:type="gramStart"/>
      <w:r>
        <w:rPr>
          <w:szCs w:val="20"/>
        </w:rPr>
        <w:t xml:space="preserve">szczególności  </w:t>
      </w:r>
      <w:r w:rsidR="009F09D4">
        <w:rPr>
          <w:szCs w:val="20"/>
        </w:rPr>
        <w:br/>
      </w:r>
      <w:r>
        <w:rPr>
          <w:szCs w:val="20"/>
        </w:rPr>
        <w:t xml:space="preserve"> w</w:t>
      </w:r>
      <w:proofErr w:type="gramEnd"/>
      <w:r>
        <w:rPr>
          <w:szCs w:val="20"/>
        </w:rPr>
        <w:t xml:space="preserve"> przypadku:</w:t>
      </w:r>
    </w:p>
    <w:p w14:paraId="24317FEE" w14:textId="77777777" w:rsidR="0005233B" w:rsidRDefault="0005233B" w:rsidP="0005233B">
      <w:pPr>
        <w:spacing w:after="0"/>
        <w:jc w:val="both"/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. </w:t>
      </w:r>
      <w:proofErr w:type="gramStart"/>
      <w:r>
        <w:rPr>
          <w:szCs w:val="20"/>
        </w:rPr>
        <w:t>zmiany</w:t>
      </w:r>
      <w:proofErr w:type="gramEnd"/>
      <w:r>
        <w:rPr>
          <w:szCs w:val="20"/>
        </w:rPr>
        <w:t xml:space="preserve"> okresu i harmonogramu realizacji umowy;</w:t>
      </w:r>
    </w:p>
    <w:p w14:paraId="1A05A01C" w14:textId="77777777" w:rsidR="0005233B" w:rsidRDefault="0005233B" w:rsidP="0005233B">
      <w:pPr>
        <w:spacing w:after="0"/>
        <w:jc w:val="both"/>
        <w:rPr>
          <w:szCs w:val="20"/>
        </w:rPr>
      </w:pPr>
      <w:proofErr w:type="gramStart"/>
      <w:r>
        <w:rPr>
          <w:szCs w:val="20"/>
        </w:rPr>
        <w:t>b</w:t>
      </w:r>
      <w:proofErr w:type="gramEnd"/>
      <w:r>
        <w:rPr>
          <w:szCs w:val="20"/>
        </w:rPr>
        <w:t xml:space="preserve">. zmiany obowiązujących przepisów, jeżeli konieczne będzie dostosowanie treści umowy </w:t>
      </w:r>
      <w:r>
        <w:rPr>
          <w:szCs w:val="20"/>
        </w:rPr>
        <w:br/>
        <w:t>do aktualnego stanu prawnego</w:t>
      </w:r>
    </w:p>
    <w:p w14:paraId="64DC130F" w14:textId="77777777" w:rsidR="0005233B" w:rsidRDefault="0005233B" w:rsidP="0005233B">
      <w:pPr>
        <w:jc w:val="both"/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 xml:space="preserve">. </w:t>
      </w:r>
      <w:proofErr w:type="gramStart"/>
      <w:r>
        <w:rPr>
          <w:szCs w:val="20"/>
        </w:rPr>
        <w:t>zmiany</w:t>
      </w:r>
      <w:proofErr w:type="gramEnd"/>
      <w:r>
        <w:rPr>
          <w:szCs w:val="20"/>
        </w:rPr>
        <w:t xml:space="preserve">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zamówienia na etapie składania oferty. </w:t>
      </w:r>
    </w:p>
    <w:p w14:paraId="586208CA" w14:textId="77777777" w:rsidR="002308DA" w:rsidRDefault="002308DA" w:rsidP="0005233B">
      <w:pPr>
        <w:jc w:val="both"/>
        <w:rPr>
          <w:szCs w:val="20"/>
        </w:rPr>
      </w:pPr>
    </w:p>
    <w:p w14:paraId="6344F340" w14:textId="3115575E" w:rsidR="002308DA" w:rsidRPr="009F09D4" w:rsidRDefault="002308DA" w:rsidP="002308DA">
      <w:pPr>
        <w:jc w:val="both"/>
        <w:rPr>
          <w:b/>
          <w:szCs w:val="20"/>
        </w:rPr>
      </w:pPr>
      <w:r w:rsidRPr="009F09D4">
        <w:rPr>
          <w:b/>
          <w:szCs w:val="20"/>
        </w:rPr>
        <w:t>9. INFORMACJE OGÓLNE</w:t>
      </w:r>
    </w:p>
    <w:p w14:paraId="683D6B6E" w14:textId="3CB34036" w:rsidR="002308DA" w:rsidRPr="002308DA" w:rsidRDefault="002308DA" w:rsidP="002308DA">
      <w:pPr>
        <w:jc w:val="both"/>
        <w:rPr>
          <w:szCs w:val="20"/>
        </w:rPr>
      </w:pPr>
      <w:r>
        <w:rPr>
          <w:szCs w:val="20"/>
        </w:rPr>
        <w:t xml:space="preserve">1. </w:t>
      </w:r>
      <w:r w:rsidRPr="002308DA">
        <w:rPr>
          <w:szCs w:val="20"/>
        </w:rPr>
        <w:t>Ocenie poddane zostaną</w:t>
      </w:r>
      <w:r>
        <w:rPr>
          <w:szCs w:val="20"/>
        </w:rPr>
        <w:t xml:space="preserve"> tylko</w:t>
      </w:r>
      <w:r w:rsidRPr="002308DA">
        <w:rPr>
          <w:szCs w:val="20"/>
        </w:rPr>
        <w:t xml:space="preserve"> oferty spełniające warunki określone w zapytaniu ofertowym. </w:t>
      </w:r>
      <w:r>
        <w:rPr>
          <w:szCs w:val="20"/>
        </w:rPr>
        <w:t xml:space="preserve">Oferty </w:t>
      </w:r>
      <w:proofErr w:type="gramStart"/>
      <w:r>
        <w:rPr>
          <w:szCs w:val="20"/>
        </w:rPr>
        <w:t>nie spełniające</w:t>
      </w:r>
      <w:proofErr w:type="gramEnd"/>
      <w:r>
        <w:rPr>
          <w:szCs w:val="20"/>
        </w:rPr>
        <w:t xml:space="preserve"> tych warunków zostaną odrzucone. </w:t>
      </w:r>
    </w:p>
    <w:p w14:paraId="174F4E94" w14:textId="6CCC4D3F" w:rsidR="002308DA" w:rsidRPr="002308DA" w:rsidRDefault="002308DA" w:rsidP="002308DA">
      <w:pPr>
        <w:jc w:val="both"/>
        <w:rPr>
          <w:szCs w:val="20"/>
        </w:rPr>
      </w:pPr>
      <w:r>
        <w:rPr>
          <w:szCs w:val="20"/>
        </w:rPr>
        <w:t xml:space="preserve">2. </w:t>
      </w:r>
      <w:r w:rsidRPr="002308DA">
        <w:rPr>
          <w:szCs w:val="20"/>
        </w:rPr>
        <w:t>Konkurs ofert może zostać zamknięty bez wybrania którejkolwiek z ofert.</w:t>
      </w:r>
    </w:p>
    <w:p w14:paraId="588641A8" w14:textId="2356DF30" w:rsidR="002308DA" w:rsidRPr="002308DA" w:rsidRDefault="002308DA" w:rsidP="002308DA">
      <w:pPr>
        <w:jc w:val="both"/>
        <w:rPr>
          <w:szCs w:val="20"/>
        </w:rPr>
      </w:pPr>
      <w:r>
        <w:rPr>
          <w:szCs w:val="20"/>
        </w:rPr>
        <w:lastRenderedPageBreak/>
        <w:t>3</w:t>
      </w:r>
      <w:r w:rsidRPr="002308DA">
        <w:rPr>
          <w:szCs w:val="20"/>
        </w:rPr>
        <w:t>.</w:t>
      </w:r>
      <w:r>
        <w:rPr>
          <w:szCs w:val="20"/>
        </w:rPr>
        <w:t xml:space="preserve"> </w:t>
      </w:r>
      <w:r w:rsidRPr="002308DA">
        <w:rPr>
          <w:szCs w:val="20"/>
        </w:rPr>
        <w:t>Zamawiający zastrzega sobie prawo do zmiany treści niniejszego zapytania. W przypadku wprowadzenia istotnych zmian w treści zapytania ofertowego Zamawiający wydłuży termin składania ofert.</w:t>
      </w:r>
    </w:p>
    <w:p w14:paraId="3191A538" w14:textId="2B295157" w:rsidR="002308DA" w:rsidRPr="002308DA" w:rsidRDefault="002308DA" w:rsidP="002308DA">
      <w:pPr>
        <w:jc w:val="both"/>
        <w:rPr>
          <w:szCs w:val="20"/>
        </w:rPr>
      </w:pPr>
      <w:r>
        <w:rPr>
          <w:szCs w:val="20"/>
        </w:rPr>
        <w:t xml:space="preserve">4. </w:t>
      </w:r>
      <w:r w:rsidRPr="002308DA">
        <w:rPr>
          <w:szCs w:val="20"/>
        </w:rPr>
        <w:t>Zamawiający zastrzega prawo unieważnienia niniejszego postępowania bez podania przyczyny. O unieważnieniu postępowania Zamawiający niezwłocznie umieści odpowiednią informację na swojej stronie internetowej.</w:t>
      </w:r>
    </w:p>
    <w:p w14:paraId="3B7C315B" w14:textId="1ABAA206" w:rsidR="002308DA" w:rsidRPr="002308DA" w:rsidRDefault="002308DA" w:rsidP="002308DA">
      <w:pPr>
        <w:jc w:val="both"/>
        <w:rPr>
          <w:szCs w:val="20"/>
        </w:rPr>
      </w:pPr>
      <w:r>
        <w:rPr>
          <w:szCs w:val="20"/>
        </w:rPr>
        <w:t xml:space="preserve">5. </w:t>
      </w:r>
      <w:r w:rsidRPr="002308DA">
        <w:rPr>
          <w:szCs w:val="20"/>
        </w:rPr>
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</w:r>
    </w:p>
    <w:p w14:paraId="56364A9B" w14:textId="151BFED7" w:rsidR="002308DA" w:rsidRPr="002308DA" w:rsidRDefault="002308DA" w:rsidP="002308DA">
      <w:pPr>
        <w:jc w:val="both"/>
        <w:rPr>
          <w:szCs w:val="20"/>
        </w:rPr>
      </w:pPr>
      <w:r>
        <w:rPr>
          <w:szCs w:val="20"/>
        </w:rPr>
        <w:t xml:space="preserve">6. </w:t>
      </w:r>
      <w:r w:rsidRPr="002308DA">
        <w:rPr>
          <w:szCs w:val="20"/>
        </w:rPr>
        <w:t>Od wyniku niniejszego postępowania Wykonawcy nie przysługują środki odwoławcze.</w:t>
      </w:r>
    </w:p>
    <w:p w14:paraId="2AF00E8F" w14:textId="75B0A367" w:rsidR="0005233B" w:rsidRDefault="002308DA" w:rsidP="002308DA">
      <w:pPr>
        <w:jc w:val="both"/>
        <w:rPr>
          <w:szCs w:val="20"/>
        </w:rPr>
      </w:pPr>
      <w:r>
        <w:rPr>
          <w:szCs w:val="20"/>
        </w:rPr>
        <w:t xml:space="preserve">7. </w:t>
      </w:r>
      <w:r w:rsidRPr="002308DA">
        <w:rPr>
          <w:szCs w:val="20"/>
        </w:rPr>
        <w:t>Poprzez złożenie oferty oferent akceptuje warunki postępowania wskazane w niniejszym Zapytaniu ofertowym i załącznikach do niego.</w:t>
      </w:r>
    </w:p>
    <w:p w14:paraId="0F7997E4" w14:textId="31ABCE51" w:rsidR="009F09D4" w:rsidRDefault="00C82A3F" w:rsidP="002308DA">
      <w:pPr>
        <w:jc w:val="both"/>
        <w:rPr>
          <w:szCs w:val="20"/>
        </w:rPr>
      </w:pPr>
      <w:r>
        <w:rPr>
          <w:szCs w:val="20"/>
        </w:rPr>
        <w:t>8. Zamawiający nie dopu</w:t>
      </w:r>
      <w:r w:rsidR="009F09D4">
        <w:rPr>
          <w:szCs w:val="20"/>
        </w:rPr>
        <w:t xml:space="preserve">szcza składania ofert wspólnych. </w:t>
      </w:r>
    </w:p>
    <w:p w14:paraId="6B56A305" w14:textId="49B92908" w:rsidR="00763086" w:rsidRDefault="00763086" w:rsidP="002308DA">
      <w:pPr>
        <w:jc w:val="both"/>
        <w:rPr>
          <w:szCs w:val="20"/>
        </w:rPr>
      </w:pPr>
      <w:r>
        <w:rPr>
          <w:szCs w:val="20"/>
        </w:rPr>
        <w:t>9.</w:t>
      </w:r>
      <w:r w:rsidR="00F56148">
        <w:rPr>
          <w:szCs w:val="20"/>
        </w:rPr>
        <w:t xml:space="preserve"> </w:t>
      </w:r>
      <w:r w:rsidRPr="00763086">
        <w:rPr>
          <w:szCs w:val="20"/>
        </w:rPr>
        <w:t>Zamawiający zastrzega sobie prawo do poprawy oczywistych omyłek pisarskich i rachunkowych.</w:t>
      </w:r>
    </w:p>
    <w:p w14:paraId="077067DF" w14:textId="6F9CDE38" w:rsidR="00445875" w:rsidRDefault="00445875" w:rsidP="002308DA">
      <w:pPr>
        <w:jc w:val="both"/>
        <w:rPr>
          <w:szCs w:val="20"/>
        </w:rPr>
      </w:pPr>
      <w:r>
        <w:rPr>
          <w:szCs w:val="20"/>
        </w:rPr>
        <w:t xml:space="preserve">10. </w:t>
      </w:r>
      <w:r w:rsidRPr="00445875">
        <w:rPr>
          <w:szCs w:val="20"/>
        </w:rPr>
        <w:t>W przypadku, w którym najkorzystniejsza oferta pod względem kwoty przewyższa budżet zaplanowany na w/w zapytanie ofertowe, Zamawiający może wezwać Wykonawcę, który złożył najkorzystniejszą ofertę do podjęcia negocjacji mających na celu obniżenie kwoty zaproponowanej przez tego wykonawcę do kwoty będącej akceptowalną przez Zamawiającego.</w:t>
      </w:r>
    </w:p>
    <w:p w14:paraId="3D421350" w14:textId="6ABA072B" w:rsidR="00A347F1" w:rsidRPr="009F09D4" w:rsidRDefault="009F09D4" w:rsidP="002308DA">
      <w:pPr>
        <w:jc w:val="both"/>
        <w:rPr>
          <w:b/>
          <w:szCs w:val="20"/>
        </w:rPr>
      </w:pPr>
      <w:r w:rsidRPr="009F09D4">
        <w:rPr>
          <w:b/>
          <w:szCs w:val="20"/>
        </w:rPr>
        <w:t xml:space="preserve">10. </w:t>
      </w:r>
      <w:r w:rsidR="00A347F1" w:rsidRPr="009F09D4">
        <w:rPr>
          <w:b/>
          <w:szCs w:val="20"/>
        </w:rPr>
        <w:t>SPOSÓB ROZLICZENIA ZAMAWIAJĄCEGO Z WYKONAWCĄ</w:t>
      </w:r>
    </w:p>
    <w:p w14:paraId="58B311C8" w14:textId="591C7B7F" w:rsidR="00A347F1" w:rsidRPr="00A347F1" w:rsidRDefault="00A347F1" w:rsidP="00A347F1">
      <w:pPr>
        <w:jc w:val="both"/>
        <w:rPr>
          <w:szCs w:val="20"/>
        </w:rPr>
      </w:pPr>
      <w:r>
        <w:rPr>
          <w:szCs w:val="20"/>
        </w:rPr>
        <w:t xml:space="preserve">1. </w:t>
      </w:r>
      <w:r w:rsidRPr="00A347F1">
        <w:rPr>
          <w:szCs w:val="20"/>
        </w:rPr>
        <w:t xml:space="preserve">Wszelkie rozliczenia między Zamawiającym, a Wykonawcą dokonywane będą w złotych polskich. </w:t>
      </w:r>
    </w:p>
    <w:p w14:paraId="68BE0B42" w14:textId="685EAD59" w:rsidR="00A347F1" w:rsidRPr="00A347F1" w:rsidRDefault="00A347F1" w:rsidP="00A347F1">
      <w:pPr>
        <w:jc w:val="both"/>
        <w:rPr>
          <w:szCs w:val="20"/>
        </w:rPr>
      </w:pPr>
      <w:r>
        <w:rPr>
          <w:szCs w:val="20"/>
        </w:rPr>
        <w:t xml:space="preserve">2. </w:t>
      </w:r>
      <w:r w:rsidRPr="00A347F1">
        <w:rPr>
          <w:szCs w:val="20"/>
        </w:rPr>
        <w:t>Na podstawie prawidłowo wystawionych faktur nastąpi zapłata przelewem bankowym na rachunek Wykonawcy.</w:t>
      </w:r>
    </w:p>
    <w:p w14:paraId="7F39A5DB" w14:textId="78D4C374" w:rsidR="00A347F1" w:rsidRDefault="00A347F1" w:rsidP="00A347F1">
      <w:pPr>
        <w:jc w:val="both"/>
        <w:rPr>
          <w:szCs w:val="20"/>
        </w:rPr>
      </w:pPr>
      <w:r>
        <w:rPr>
          <w:szCs w:val="20"/>
        </w:rPr>
        <w:t xml:space="preserve">3. </w:t>
      </w:r>
      <w:r w:rsidRPr="00A347F1">
        <w:rPr>
          <w:szCs w:val="20"/>
        </w:rPr>
        <w:t>Zamawiający zastrzega, iż płatność będzie dokonana pod warunkiem posiadania środków finansowych, przekazanych przez Instytucję Zarządzającą</w:t>
      </w:r>
      <w:r>
        <w:rPr>
          <w:szCs w:val="20"/>
        </w:rPr>
        <w:t xml:space="preserve"> na rachunek bankowy projektu.  </w:t>
      </w:r>
      <w:r w:rsidRPr="00A347F1">
        <w:rPr>
          <w:szCs w:val="20"/>
        </w:rPr>
        <w:t xml:space="preserve">W sytuacji opóźnień w przekazaniu transz dotacji przez Instytucję Zarządzającą, wypłata wynagrodzenia nastąpi niezwłocznie po wpłynięciu środków z </w:t>
      </w:r>
      <w:r>
        <w:rPr>
          <w:szCs w:val="20"/>
        </w:rPr>
        <w:t xml:space="preserve">kolejnej transzy. W </w:t>
      </w:r>
      <w:proofErr w:type="gramStart"/>
      <w:r>
        <w:rPr>
          <w:szCs w:val="20"/>
        </w:rPr>
        <w:t xml:space="preserve">przypadku,  </w:t>
      </w:r>
      <w:r w:rsidRPr="00A347F1">
        <w:rPr>
          <w:szCs w:val="20"/>
        </w:rPr>
        <w:t>o</w:t>
      </w:r>
      <w:proofErr w:type="gramEnd"/>
      <w:r w:rsidRPr="00A347F1">
        <w:rPr>
          <w:szCs w:val="20"/>
        </w:rPr>
        <w:t xml:space="preserve"> którym mowa Wykonawcy nie przysługują odsetki z tytułu opóźnienia w zapłacie.</w:t>
      </w:r>
    </w:p>
    <w:p w14:paraId="50845FFF" w14:textId="6FB0EDE1" w:rsidR="009F09D4" w:rsidRPr="00614AD9" w:rsidRDefault="009F09D4" w:rsidP="00A347F1">
      <w:pPr>
        <w:jc w:val="both"/>
        <w:rPr>
          <w:b/>
          <w:szCs w:val="20"/>
        </w:rPr>
      </w:pPr>
      <w:r w:rsidRPr="00614AD9">
        <w:rPr>
          <w:b/>
          <w:szCs w:val="20"/>
        </w:rPr>
        <w:t xml:space="preserve">11. POSTĘPOWANIE UZUPEŁNIAJĄCE </w:t>
      </w:r>
    </w:p>
    <w:p w14:paraId="71A2B12B" w14:textId="26CDEABF" w:rsidR="009F09D4" w:rsidRDefault="009F09D4" w:rsidP="00A347F1">
      <w:pPr>
        <w:jc w:val="both"/>
        <w:rPr>
          <w:szCs w:val="20"/>
        </w:rPr>
      </w:pPr>
      <w:r w:rsidRPr="00614AD9">
        <w:rPr>
          <w:szCs w:val="20"/>
        </w:rPr>
        <w:t>Zamawiający przewiduje możliwość dokonywania zamówień uzupełniających. Zamawiający może udzielić wykonawcy w czasie trwania projektu zamówienia określonego w niniejszym zapytaniu ofertowym. Zamówienie uzupełniające stanowić mogą nie więcej niż 30% wartości zamówienia podstawowego i polegają na powtórzeniu tego samego rodzaju zamówienia.</w:t>
      </w:r>
    </w:p>
    <w:p w14:paraId="1B55F962" w14:textId="4ECAAE0F" w:rsidR="0005233B" w:rsidRPr="00A347F1" w:rsidRDefault="009F09D4" w:rsidP="0005233B">
      <w:pPr>
        <w:jc w:val="both"/>
        <w:rPr>
          <w:b/>
          <w:szCs w:val="20"/>
        </w:rPr>
      </w:pPr>
      <w:r>
        <w:rPr>
          <w:b/>
          <w:szCs w:val="20"/>
        </w:rPr>
        <w:t>12</w:t>
      </w:r>
      <w:r w:rsidR="00A347F1" w:rsidRPr="00A347F1">
        <w:rPr>
          <w:b/>
          <w:szCs w:val="20"/>
        </w:rPr>
        <w:t>. INFORMACJE O PRZETWARZANIU DANYCH OSOBOWYCH</w:t>
      </w:r>
    </w:p>
    <w:p w14:paraId="2B6BD67C" w14:textId="77777777" w:rsidR="00A347F1" w:rsidRPr="00A347F1" w:rsidRDefault="00A347F1" w:rsidP="00A347F1">
      <w:pPr>
        <w:jc w:val="both"/>
        <w:rPr>
          <w:color w:val="000000" w:themeColor="text1"/>
        </w:rPr>
      </w:pPr>
      <w:r w:rsidRPr="00A347F1">
        <w:rPr>
          <w:color w:val="000000" w:themeColor="text1"/>
        </w:rPr>
        <w:lastRenderedPageBreak/>
        <w:t xml:space="preserve">Dopełniając obowiązku informacyjnego zgodnie z art. 13 ogólnego rozporządzenia o ochronie danych osobowych z dnia 27 kwietnia 2016 r. (Dz. Urz. UE L 119 z 04.05.2016) </w:t>
      </w:r>
      <w:proofErr w:type="gramStart"/>
      <w:r w:rsidRPr="00A347F1">
        <w:rPr>
          <w:color w:val="000000" w:themeColor="text1"/>
        </w:rPr>
        <w:t>informujemy</w:t>
      </w:r>
      <w:proofErr w:type="gramEnd"/>
      <w:r w:rsidRPr="00A347F1">
        <w:rPr>
          <w:color w:val="000000" w:themeColor="text1"/>
        </w:rPr>
        <w:t>, że:</w:t>
      </w:r>
    </w:p>
    <w:p w14:paraId="63100F70" w14:textId="77777777" w:rsidR="00A347F1" w:rsidRPr="00A347F1" w:rsidRDefault="00A347F1" w:rsidP="00A347F1">
      <w:pPr>
        <w:jc w:val="both"/>
        <w:rPr>
          <w:color w:val="000000" w:themeColor="text1"/>
        </w:rPr>
      </w:pPr>
      <w:r w:rsidRPr="00A347F1">
        <w:rPr>
          <w:color w:val="000000" w:themeColor="text1"/>
        </w:rPr>
        <w:t>1) Administratorem Pani/Pana danych osobowych jest</w:t>
      </w:r>
    </w:p>
    <w:p w14:paraId="7A2D24F5" w14:textId="77777777" w:rsidR="00A347F1" w:rsidRPr="00A347F1" w:rsidRDefault="00A347F1" w:rsidP="00A347F1">
      <w:pPr>
        <w:jc w:val="both"/>
        <w:rPr>
          <w:color w:val="000000" w:themeColor="text1"/>
        </w:rPr>
      </w:pPr>
      <w:r w:rsidRPr="00A347F1">
        <w:rPr>
          <w:color w:val="000000" w:themeColor="text1"/>
        </w:rPr>
        <w:t xml:space="preserve">Stowarzyszenie </w:t>
      </w:r>
      <w:proofErr w:type="gramStart"/>
      <w:r w:rsidRPr="00A347F1">
        <w:rPr>
          <w:color w:val="000000" w:themeColor="text1"/>
        </w:rPr>
        <w:t>,,</w:t>
      </w:r>
      <w:proofErr w:type="gramEnd"/>
      <w:r w:rsidRPr="00A347F1">
        <w:rPr>
          <w:color w:val="000000" w:themeColor="text1"/>
        </w:rPr>
        <w:t>Nadzieja Rodzinie’’</w:t>
      </w:r>
    </w:p>
    <w:p w14:paraId="30EFD313" w14:textId="77777777" w:rsidR="00A347F1" w:rsidRPr="00A347F1" w:rsidRDefault="00A347F1" w:rsidP="00A347F1">
      <w:pPr>
        <w:jc w:val="both"/>
        <w:rPr>
          <w:color w:val="000000" w:themeColor="text1"/>
        </w:rPr>
      </w:pPr>
      <w:proofErr w:type="gramStart"/>
      <w:r w:rsidRPr="00A347F1">
        <w:rPr>
          <w:color w:val="000000" w:themeColor="text1"/>
        </w:rPr>
        <w:t>ul</w:t>
      </w:r>
      <w:proofErr w:type="gramEnd"/>
      <w:r w:rsidRPr="00A347F1">
        <w:rPr>
          <w:color w:val="000000" w:themeColor="text1"/>
        </w:rPr>
        <w:t>. Karczówkowska 36, 25-711 Kielce</w:t>
      </w:r>
    </w:p>
    <w:p w14:paraId="7B815458" w14:textId="77777777" w:rsidR="00A347F1" w:rsidRPr="00A347F1" w:rsidRDefault="00A347F1" w:rsidP="00A347F1">
      <w:pPr>
        <w:jc w:val="both"/>
        <w:rPr>
          <w:color w:val="000000" w:themeColor="text1"/>
        </w:rPr>
      </w:pPr>
      <w:r w:rsidRPr="00A347F1">
        <w:rPr>
          <w:color w:val="000000" w:themeColor="text1"/>
        </w:rPr>
        <w:t>2) kontakt z Inspektorem Ochrony Danych</w:t>
      </w:r>
    </w:p>
    <w:p w14:paraId="2B8DA902" w14:textId="77777777" w:rsidR="00A347F1" w:rsidRPr="00A347F1" w:rsidRDefault="00A347F1" w:rsidP="00A347F1">
      <w:pPr>
        <w:jc w:val="both"/>
        <w:rPr>
          <w:color w:val="000000" w:themeColor="text1"/>
        </w:rPr>
      </w:pPr>
      <w:r w:rsidRPr="00A347F1">
        <w:rPr>
          <w:color w:val="000000" w:themeColor="text1"/>
        </w:rPr>
        <w:t>Centrum Zabezpieczenia Informacji Sylwester Cieśla</w:t>
      </w:r>
    </w:p>
    <w:p w14:paraId="74998113" w14:textId="77777777" w:rsidR="00A347F1" w:rsidRPr="00A347F1" w:rsidRDefault="00A347F1" w:rsidP="00A347F1">
      <w:pPr>
        <w:jc w:val="both"/>
        <w:rPr>
          <w:color w:val="000000" w:themeColor="text1"/>
        </w:rPr>
      </w:pPr>
      <w:proofErr w:type="gramStart"/>
      <w:r w:rsidRPr="00A347F1">
        <w:rPr>
          <w:color w:val="000000" w:themeColor="text1"/>
        </w:rPr>
        <w:t>ul</w:t>
      </w:r>
      <w:proofErr w:type="gramEnd"/>
      <w:r w:rsidRPr="00A347F1">
        <w:rPr>
          <w:color w:val="000000" w:themeColor="text1"/>
        </w:rPr>
        <w:t>. Wapiennikowa 2 lok. 4</w:t>
      </w:r>
    </w:p>
    <w:p w14:paraId="3FF99D74" w14:textId="77777777" w:rsidR="00A347F1" w:rsidRPr="00A347F1" w:rsidRDefault="00A347F1" w:rsidP="00A347F1">
      <w:pPr>
        <w:jc w:val="both"/>
        <w:rPr>
          <w:color w:val="000000" w:themeColor="text1"/>
        </w:rPr>
      </w:pPr>
      <w:r w:rsidRPr="00A347F1">
        <w:rPr>
          <w:color w:val="000000" w:themeColor="text1"/>
        </w:rPr>
        <w:t>25-112 Kielce</w:t>
      </w:r>
    </w:p>
    <w:p w14:paraId="661A462D" w14:textId="77777777" w:rsidR="00A347F1" w:rsidRPr="00A347F1" w:rsidRDefault="00A347F1" w:rsidP="00A347F1">
      <w:pPr>
        <w:spacing w:after="0"/>
        <w:jc w:val="both"/>
        <w:rPr>
          <w:color w:val="000000" w:themeColor="text1"/>
        </w:rPr>
      </w:pPr>
      <w:proofErr w:type="gramStart"/>
      <w:r w:rsidRPr="00A347F1">
        <w:rPr>
          <w:color w:val="000000" w:themeColor="text1"/>
        </w:rPr>
        <w:t>email</w:t>
      </w:r>
      <w:proofErr w:type="gramEnd"/>
      <w:r w:rsidRPr="00A347F1">
        <w:rPr>
          <w:color w:val="000000" w:themeColor="text1"/>
        </w:rPr>
        <w:t xml:space="preserve">.: </w:t>
      </w:r>
      <w:proofErr w:type="spellStart"/>
      <w:proofErr w:type="gramStart"/>
      <w:r w:rsidRPr="00A347F1">
        <w:rPr>
          <w:color w:val="000000" w:themeColor="text1"/>
        </w:rPr>
        <w:t>iod</w:t>
      </w:r>
      <w:proofErr w:type="gramEnd"/>
      <w:r w:rsidRPr="00A347F1">
        <w:rPr>
          <w:color w:val="000000" w:themeColor="text1"/>
        </w:rPr>
        <w:t>@czi24.</w:t>
      </w:r>
      <w:proofErr w:type="gramStart"/>
      <w:r w:rsidRPr="00A347F1">
        <w:rPr>
          <w:color w:val="000000" w:themeColor="text1"/>
        </w:rPr>
        <w:t>pl</w:t>
      </w:r>
      <w:proofErr w:type="spellEnd"/>
      <w:proofErr w:type="gramEnd"/>
    </w:p>
    <w:p w14:paraId="190320CA" w14:textId="77777777" w:rsidR="00A347F1" w:rsidRPr="00A347F1" w:rsidRDefault="00A347F1" w:rsidP="00A347F1">
      <w:pPr>
        <w:spacing w:after="0"/>
        <w:jc w:val="both"/>
        <w:rPr>
          <w:color w:val="000000" w:themeColor="text1"/>
        </w:rPr>
      </w:pPr>
      <w:r w:rsidRPr="00A347F1">
        <w:rPr>
          <w:color w:val="000000" w:themeColor="text1"/>
        </w:rPr>
        <w:t xml:space="preserve">3) Pani/Pana dane osobowe są przetwarzane w celu realizacji Zapytania Ofertowego  </w:t>
      </w:r>
    </w:p>
    <w:p w14:paraId="2E3AAFC0" w14:textId="449C1A28" w:rsidR="00A347F1" w:rsidRPr="00A347F1" w:rsidRDefault="00A347F1" w:rsidP="00A347F1">
      <w:pPr>
        <w:spacing w:after="0"/>
        <w:jc w:val="both"/>
        <w:rPr>
          <w:color w:val="000000" w:themeColor="text1"/>
        </w:rPr>
      </w:pPr>
      <w:proofErr w:type="gramStart"/>
      <w:r w:rsidRPr="00A347F1">
        <w:rPr>
          <w:color w:val="000000" w:themeColor="text1"/>
        </w:rPr>
        <w:t>nr</w:t>
      </w:r>
      <w:proofErr w:type="gramEnd"/>
      <w:r w:rsidRPr="00A347F1">
        <w:rPr>
          <w:color w:val="000000" w:themeColor="text1"/>
        </w:rPr>
        <w:t xml:space="preserve"> </w:t>
      </w:r>
      <w:r>
        <w:rPr>
          <w:color w:val="000000" w:themeColor="text1"/>
        </w:rPr>
        <w:t>2</w:t>
      </w:r>
      <w:r w:rsidRPr="00A347F1">
        <w:rPr>
          <w:color w:val="000000" w:themeColor="text1"/>
        </w:rPr>
        <w:t>/RPO/HOSTEL/</w:t>
      </w:r>
      <w:proofErr w:type="spellStart"/>
      <w:r w:rsidRPr="00A347F1">
        <w:rPr>
          <w:color w:val="000000" w:themeColor="text1"/>
        </w:rPr>
        <w:t>SNR</w:t>
      </w:r>
      <w:proofErr w:type="spellEnd"/>
      <w:r w:rsidRPr="00A347F1">
        <w:rPr>
          <w:color w:val="000000" w:themeColor="text1"/>
        </w:rPr>
        <w:t xml:space="preserve">/2019 z </w:t>
      </w:r>
      <w:r w:rsidR="00791021">
        <w:rPr>
          <w:color w:val="000000" w:themeColor="text1"/>
        </w:rPr>
        <w:t>22.11.2019</w:t>
      </w:r>
      <w:r w:rsidRPr="00A347F1">
        <w:rPr>
          <w:color w:val="000000" w:themeColor="text1"/>
        </w:rPr>
        <w:t xml:space="preserve"> r. do projektu pn. ,,Poprawa dostępności usług zdrowotnych szansą na niezależność mieszkańców województwa świętokrzyskiego” finansowanego ze środków Unii Europejskiej w ramach Europejskiego Fund</w:t>
      </w:r>
      <w:r>
        <w:rPr>
          <w:color w:val="000000" w:themeColor="text1"/>
        </w:rPr>
        <w:t xml:space="preserve">uszu Społecznego, na </w:t>
      </w:r>
      <w:proofErr w:type="gramStart"/>
      <w:r>
        <w:rPr>
          <w:color w:val="000000" w:themeColor="text1"/>
        </w:rPr>
        <w:t xml:space="preserve">podstawie  </w:t>
      </w:r>
      <w:r w:rsidRPr="00A347F1">
        <w:rPr>
          <w:color w:val="000000" w:themeColor="text1"/>
        </w:rPr>
        <w:t>art</w:t>
      </w:r>
      <w:proofErr w:type="gramEnd"/>
      <w:r w:rsidRPr="00A347F1">
        <w:rPr>
          <w:color w:val="000000" w:themeColor="text1"/>
        </w:rPr>
        <w:t>. 6 ust. 1 lit. c), Rozporządzenia Parlamentu Europejskiego i Rady (UE) 2016/679 z dnia 27 kwietnia 2016 r.</w:t>
      </w:r>
    </w:p>
    <w:p w14:paraId="1C751286" w14:textId="77777777" w:rsidR="00A347F1" w:rsidRPr="00A347F1" w:rsidRDefault="00A347F1" w:rsidP="00A347F1">
      <w:pPr>
        <w:spacing w:after="0"/>
        <w:jc w:val="both"/>
        <w:rPr>
          <w:color w:val="000000" w:themeColor="text1"/>
        </w:rPr>
      </w:pPr>
      <w:r w:rsidRPr="00A347F1">
        <w:rPr>
          <w:color w:val="000000" w:themeColor="text1"/>
        </w:rPr>
        <w:t>4) odbiorcami Pani/Pana danych osobowych będą wyłącznie podmioty uprawnione do uzyskania danych osobowych na podstawie przepisów prawa oraz podmioty uczestniczące w rozliczeniu projektu.</w:t>
      </w:r>
    </w:p>
    <w:p w14:paraId="525453E1" w14:textId="77777777" w:rsidR="00A347F1" w:rsidRPr="00A347F1" w:rsidRDefault="00A347F1" w:rsidP="00A347F1">
      <w:pPr>
        <w:spacing w:after="0"/>
        <w:jc w:val="both"/>
        <w:rPr>
          <w:color w:val="000000" w:themeColor="text1"/>
        </w:rPr>
      </w:pPr>
      <w:r w:rsidRPr="00A347F1">
        <w:rPr>
          <w:color w:val="000000" w:themeColor="text1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14:paraId="0822B73B" w14:textId="77777777" w:rsidR="00A347F1" w:rsidRPr="00A347F1" w:rsidRDefault="00A347F1" w:rsidP="00A347F1">
      <w:pPr>
        <w:spacing w:after="0"/>
        <w:jc w:val="both"/>
        <w:rPr>
          <w:color w:val="000000" w:themeColor="text1"/>
        </w:rPr>
      </w:pPr>
      <w:r w:rsidRPr="00A347F1">
        <w:rPr>
          <w:color w:val="000000" w:themeColor="text1"/>
        </w:rPr>
        <w:t xml:space="preserve">6) posiada Pani/Pan prawo do żądania od administratora dostępu do danych osobowych, </w:t>
      </w:r>
    </w:p>
    <w:p w14:paraId="36DC19C4" w14:textId="77777777" w:rsidR="00A347F1" w:rsidRPr="00A347F1" w:rsidRDefault="00A347F1" w:rsidP="00A347F1">
      <w:pPr>
        <w:spacing w:after="0"/>
        <w:jc w:val="both"/>
        <w:rPr>
          <w:color w:val="000000" w:themeColor="text1"/>
        </w:rPr>
      </w:pPr>
      <w:proofErr w:type="gramStart"/>
      <w:r w:rsidRPr="00A347F1">
        <w:rPr>
          <w:color w:val="000000" w:themeColor="text1"/>
        </w:rPr>
        <w:t>ich</w:t>
      </w:r>
      <w:proofErr w:type="gramEnd"/>
      <w:r w:rsidRPr="00A347F1">
        <w:rPr>
          <w:color w:val="000000" w:themeColor="text1"/>
        </w:rPr>
        <w:t xml:space="preserve"> sprostowania, usunięcia lub ograniczenia przetwarzania lub odwołania uprzednio udzielonej zgody oraz prawo do przenoszenia danych wniesienia sprzeciwu wobec takiego przetwarzania,</w:t>
      </w:r>
    </w:p>
    <w:p w14:paraId="34D54B0C" w14:textId="77777777" w:rsidR="00A347F1" w:rsidRPr="00A347F1" w:rsidRDefault="00A347F1" w:rsidP="00A347F1">
      <w:pPr>
        <w:spacing w:after="0"/>
        <w:jc w:val="both"/>
        <w:rPr>
          <w:color w:val="000000" w:themeColor="text1"/>
        </w:rPr>
      </w:pPr>
      <w:r w:rsidRPr="00A347F1">
        <w:rPr>
          <w:color w:val="000000" w:themeColor="text1"/>
        </w:rPr>
        <w:t>7) ma Pani/Pan prawo wniesienia skargi do organu nadzorczego,</w:t>
      </w:r>
    </w:p>
    <w:p w14:paraId="75ACD2D7" w14:textId="77777777" w:rsidR="00A347F1" w:rsidRPr="00A347F1" w:rsidRDefault="00A347F1" w:rsidP="00A347F1">
      <w:pPr>
        <w:spacing w:after="0"/>
        <w:jc w:val="both"/>
        <w:rPr>
          <w:color w:val="000000" w:themeColor="text1"/>
        </w:rPr>
      </w:pPr>
      <w:r w:rsidRPr="00A347F1">
        <w:rPr>
          <w:color w:val="000000" w:themeColor="text1"/>
        </w:rPr>
        <w:t>8) podanie danych osobowych jest dobrowolne, jednakże niepodanie danych będzie skutkować niemożliwością uczestnictwa w procesie realizacji projektu,</w:t>
      </w:r>
    </w:p>
    <w:p w14:paraId="07351095" w14:textId="022166E3" w:rsidR="0005233B" w:rsidRDefault="00A347F1" w:rsidP="00A347F1">
      <w:pPr>
        <w:spacing w:after="0"/>
        <w:jc w:val="both"/>
        <w:rPr>
          <w:color w:val="000000" w:themeColor="text1"/>
        </w:rPr>
      </w:pPr>
      <w:r w:rsidRPr="00A347F1">
        <w:rPr>
          <w:color w:val="000000" w:themeColor="text1"/>
        </w:rPr>
        <w:t>9) dane osobowe nie będą przetwarzane w sposób zautomatyzowany w formie profilowania.</w:t>
      </w:r>
    </w:p>
    <w:p w14:paraId="155B280A" w14:textId="77777777" w:rsidR="00A347F1" w:rsidRDefault="00A347F1" w:rsidP="00A347F1">
      <w:pPr>
        <w:spacing w:after="0"/>
        <w:jc w:val="both"/>
        <w:rPr>
          <w:color w:val="000000" w:themeColor="text1"/>
        </w:rPr>
      </w:pPr>
    </w:p>
    <w:p w14:paraId="5FBE3160" w14:textId="0FD8A00F" w:rsidR="00A347F1" w:rsidRDefault="00A347F1" w:rsidP="00A347F1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ZAŁĄCZNIKI:</w:t>
      </w:r>
    </w:p>
    <w:p w14:paraId="16AF3B18" w14:textId="44FFE97B" w:rsidR="00A347F1" w:rsidRDefault="00A347F1" w:rsidP="00A347F1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Załącznik nr 1 – formularz asortymentowo-cenowy </w:t>
      </w:r>
    </w:p>
    <w:p w14:paraId="2FC41438" w14:textId="3FEF2101" w:rsidR="009F09D4" w:rsidRDefault="009F09D4" w:rsidP="00A347F1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Załącznik nr 2- Oświadczenie Wykonawcy</w:t>
      </w:r>
    </w:p>
    <w:p w14:paraId="41F6C574" w14:textId="38A3D44E" w:rsidR="009F09D4" w:rsidRDefault="009F09D4" w:rsidP="00A347F1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Załącznik nr 3- wzór umowy </w:t>
      </w:r>
    </w:p>
    <w:p w14:paraId="5A74CF7D" w14:textId="77777777" w:rsidR="00330F91" w:rsidRDefault="00330F91" w:rsidP="00330F91">
      <w:pPr>
        <w:spacing w:after="0"/>
        <w:jc w:val="both"/>
        <w:rPr>
          <w:color w:val="000000" w:themeColor="text1"/>
        </w:rPr>
      </w:pPr>
    </w:p>
    <w:p w14:paraId="28688321" w14:textId="77777777" w:rsidR="00330F91" w:rsidRDefault="00330F91" w:rsidP="00330F91">
      <w:pPr>
        <w:spacing w:after="0"/>
        <w:jc w:val="both"/>
        <w:rPr>
          <w:color w:val="000000" w:themeColor="text1"/>
        </w:rPr>
      </w:pPr>
    </w:p>
    <w:p w14:paraId="7E7C082B" w14:textId="77777777" w:rsidR="00330F91" w:rsidRPr="00330F91" w:rsidRDefault="00330F91" w:rsidP="00330F91">
      <w:pPr>
        <w:spacing w:after="0"/>
        <w:jc w:val="both"/>
        <w:rPr>
          <w:b/>
          <w:color w:val="000000" w:themeColor="text1"/>
        </w:rPr>
      </w:pPr>
    </w:p>
    <w:p w14:paraId="77524990" w14:textId="77777777" w:rsidR="00330F91" w:rsidRPr="00330F91" w:rsidRDefault="00330F91" w:rsidP="00330F91">
      <w:pPr>
        <w:spacing w:after="0"/>
        <w:jc w:val="both"/>
        <w:rPr>
          <w:b/>
          <w:color w:val="000000" w:themeColor="text1"/>
        </w:rPr>
      </w:pPr>
      <w:r w:rsidRPr="00330F91">
        <w:rPr>
          <w:b/>
          <w:color w:val="000000" w:themeColor="text1"/>
        </w:rPr>
        <w:t xml:space="preserve">Niniejsze zaproszenie do składania ofert nie jest zamówieniem i otrzymanie od Państwa ofert </w:t>
      </w:r>
    </w:p>
    <w:p w14:paraId="2ADD018A" w14:textId="77777777" w:rsidR="00330F91" w:rsidRPr="00330F91" w:rsidRDefault="00330F91" w:rsidP="00330F91">
      <w:pPr>
        <w:spacing w:after="0"/>
        <w:jc w:val="both"/>
        <w:rPr>
          <w:b/>
          <w:color w:val="000000" w:themeColor="text1"/>
        </w:rPr>
      </w:pPr>
      <w:proofErr w:type="gramStart"/>
      <w:r w:rsidRPr="00330F91">
        <w:rPr>
          <w:b/>
          <w:color w:val="000000" w:themeColor="text1"/>
        </w:rPr>
        <w:lastRenderedPageBreak/>
        <w:t>nie</w:t>
      </w:r>
      <w:proofErr w:type="gramEnd"/>
      <w:r w:rsidRPr="00330F91">
        <w:rPr>
          <w:b/>
          <w:color w:val="000000" w:themeColor="text1"/>
        </w:rPr>
        <w:t xml:space="preserve"> powoduje powstania żadnych zobowiązań wobec stron. </w:t>
      </w:r>
    </w:p>
    <w:p w14:paraId="7B90D815" w14:textId="77777777" w:rsidR="00330F91" w:rsidRDefault="00330F91" w:rsidP="00330F91">
      <w:pPr>
        <w:spacing w:after="0"/>
        <w:jc w:val="both"/>
        <w:rPr>
          <w:color w:val="000000" w:themeColor="text1"/>
        </w:rPr>
      </w:pPr>
    </w:p>
    <w:p w14:paraId="5511C1C8" w14:textId="77777777" w:rsidR="00330F91" w:rsidRDefault="00330F91" w:rsidP="00330F91">
      <w:pPr>
        <w:spacing w:after="0"/>
        <w:jc w:val="both"/>
        <w:rPr>
          <w:color w:val="000000" w:themeColor="text1"/>
        </w:rPr>
      </w:pPr>
    </w:p>
    <w:p w14:paraId="254402D4" w14:textId="77777777" w:rsidR="00330F91" w:rsidRDefault="00330F91" w:rsidP="00330F91">
      <w:pPr>
        <w:spacing w:after="0"/>
        <w:jc w:val="both"/>
        <w:rPr>
          <w:color w:val="000000" w:themeColor="text1"/>
        </w:rPr>
      </w:pPr>
    </w:p>
    <w:p w14:paraId="3D2D4B71" w14:textId="77777777" w:rsidR="00330F91" w:rsidRPr="00330F91" w:rsidRDefault="00330F91" w:rsidP="00330F91">
      <w:pPr>
        <w:spacing w:after="0"/>
        <w:jc w:val="both"/>
        <w:rPr>
          <w:color w:val="000000" w:themeColor="text1"/>
        </w:rPr>
      </w:pPr>
    </w:p>
    <w:p w14:paraId="7EBE8C5F" w14:textId="77777777" w:rsidR="00330F91" w:rsidRPr="00330F91" w:rsidRDefault="00330F91" w:rsidP="00330F91">
      <w:pPr>
        <w:spacing w:after="0"/>
        <w:jc w:val="both"/>
        <w:rPr>
          <w:color w:val="000000" w:themeColor="text1"/>
        </w:rPr>
      </w:pPr>
    </w:p>
    <w:p w14:paraId="6F1C0455" w14:textId="77777777" w:rsidR="00330F91" w:rsidRPr="00330F91" w:rsidRDefault="00330F91" w:rsidP="00330F91">
      <w:pPr>
        <w:spacing w:after="0"/>
        <w:jc w:val="both"/>
        <w:rPr>
          <w:color w:val="000000" w:themeColor="text1"/>
        </w:rPr>
      </w:pPr>
    </w:p>
    <w:p w14:paraId="20DF1968" w14:textId="77777777" w:rsidR="00330F91" w:rsidRPr="00330F91" w:rsidRDefault="00330F91" w:rsidP="00330F91">
      <w:pPr>
        <w:spacing w:after="0"/>
        <w:jc w:val="both"/>
        <w:rPr>
          <w:color w:val="000000" w:themeColor="text1"/>
        </w:rPr>
      </w:pPr>
      <w:r w:rsidRPr="00330F91">
        <w:rPr>
          <w:color w:val="000000" w:themeColor="text1"/>
        </w:rPr>
        <w:t>………………………………</w:t>
      </w:r>
      <w:r w:rsidRPr="00330F91">
        <w:rPr>
          <w:color w:val="000000" w:themeColor="text1"/>
        </w:rPr>
        <w:tab/>
      </w:r>
      <w:r w:rsidRPr="00330F91">
        <w:rPr>
          <w:color w:val="000000" w:themeColor="text1"/>
        </w:rPr>
        <w:tab/>
      </w:r>
      <w:r w:rsidRPr="00330F91">
        <w:rPr>
          <w:color w:val="000000" w:themeColor="text1"/>
        </w:rPr>
        <w:tab/>
      </w:r>
      <w:r w:rsidRPr="00330F91">
        <w:rPr>
          <w:color w:val="000000" w:themeColor="text1"/>
        </w:rPr>
        <w:tab/>
      </w:r>
      <w:r w:rsidRPr="00330F91">
        <w:rPr>
          <w:color w:val="000000" w:themeColor="text1"/>
        </w:rPr>
        <w:tab/>
      </w:r>
      <w:r w:rsidRPr="00330F91">
        <w:rPr>
          <w:color w:val="000000" w:themeColor="text1"/>
        </w:rPr>
        <w:tab/>
        <w:t>……..………..……………………………..</w:t>
      </w:r>
    </w:p>
    <w:p w14:paraId="4C7B4E72" w14:textId="29DE6D3F" w:rsidR="00330F91" w:rsidRPr="00330F91" w:rsidRDefault="00330F91" w:rsidP="00330F91">
      <w:pPr>
        <w:spacing w:after="0"/>
        <w:jc w:val="both"/>
        <w:rPr>
          <w:color w:val="000000" w:themeColor="text1"/>
        </w:rPr>
      </w:pPr>
      <w:r w:rsidRPr="00330F91">
        <w:rPr>
          <w:color w:val="000000" w:themeColor="text1"/>
        </w:rPr>
        <w:t xml:space="preserve">     Data i </w:t>
      </w:r>
      <w:proofErr w:type="gramStart"/>
      <w:r w:rsidRPr="00330F91">
        <w:rPr>
          <w:color w:val="000000" w:themeColor="text1"/>
        </w:rPr>
        <w:t>podpis</w:t>
      </w:r>
      <w:r w:rsidRPr="00330F91">
        <w:rPr>
          <w:color w:val="000000" w:themeColor="text1"/>
        </w:rPr>
        <w:tab/>
      </w:r>
      <w:r w:rsidRPr="00330F91">
        <w:rPr>
          <w:color w:val="000000" w:themeColor="text1"/>
        </w:rPr>
        <w:tab/>
        <w:t xml:space="preserve">   </w:t>
      </w:r>
      <w:r w:rsidRPr="00330F91">
        <w:rPr>
          <w:color w:val="000000" w:themeColor="text1"/>
        </w:rPr>
        <w:tab/>
      </w:r>
      <w:r w:rsidRPr="00330F91">
        <w:rPr>
          <w:color w:val="000000" w:themeColor="text1"/>
        </w:rPr>
        <w:tab/>
      </w:r>
      <w:r w:rsidRPr="00330F91">
        <w:rPr>
          <w:color w:val="000000" w:themeColor="text1"/>
        </w:rPr>
        <w:tab/>
      </w:r>
      <w:r w:rsidRPr="00330F91">
        <w:rPr>
          <w:color w:val="000000" w:themeColor="text1"/>
        </w:rPr>
        <w:tab/>
        <w:t xml:space="preserve">        Podpis</w:t>
      </w:r>
      <w:proofErr w:type="gramEnd"/>
      <w:r w:rsidRPr="00330F91">
        <w:rPr>
          <w:color w:val="000000" w:themeColor="text1"/>
        </w:rPr>
        <w:t xml:space="preserve"> Zamawiającego</w:t>
      </w:r>
    </w:p>
    <w:sectPr w:rsidR="00330F91" w:rsidRPr="00330F9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57AF1" w14:textId="77777777" w:rsidR="00A347F1" w:rsidRDefault="00A347F1" w:rsidP="00A347F1">
      <w:pPr>
        <w:spacing w:after="0" w:line="240" w:lineRule="auto"/>
      </w:pPr>
      <w:r>
        <w:separator/>
      </w:r>
    </w:p>
  </w:endnote>
  <w:endnote w:type="continuationSeparator" w:id="0">
    <w:p w14:paraId="18613B5A" w14:textId="77777777" w:rsidR="00A347F1" w:rsidRDefault="00A347F1" w:rsidP="00A3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91038" w14:textId="77B16726" w:rsidR="00A347F1" w:rsidRDefault="00A347F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DC07E9" wp14:editId="1140BD73">
              <wp:simplePos x="0" y="0"/>
              <wp:positionH relativeFrom="column">
                <wp:posOffset>-280670</wp:posOffset>
              </wp:positionH>
              <wp:positionV relativeFrom="paragraph">
                <wp:posOffset>-184785</wp:posOffset>
              </wp:positionV>
              <wp:extent cx="6694170" cy="6096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F18303" w14:textId="77777777" w:rsidR="00A347F1" w:rsidRDefault="00A347F1" w:rsidP="00A347F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93BBDCA" w14:textId="77777777" w:rsidR="00A347F1" w:rsidRPr="001450E1" w:rsidRDefault="00A347F1" w:rsidP="00A347F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1pt;margin-top:-14.55pt;width:527.1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" fillcolor="white [3201]" stroked="f" strokeweight=".5pt">
              <v:path arrowok="t"/>
              <v:textbox>
                <w:txbxContent>
                  <w:p w14:paraId="11F18303" w14:textId="77777777" w:rsidR="00A347F1" w:rsidRDefault="00A347F1" w:rsidP="00A347F1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793BBDCA" w14:textId="77777777" w:rsidR="00A347F1" w:rsidRPr="001450E1" w:rsidRDefault="00A347F1" w:rsidP="00A347F1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17FD9B" wp14:editId="6BCF20D3">
              <wp:simplePos x="0" y="0"/>
              <wp:positionH relativeFrom="column">
                <wp:posOffset>-958850</wp:posOffset>
              </wp:positionH>
              <wp:positionV relativeFrom="paragraph">
                <wp:posOffset>-287655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D4AD6" w14:textId="77777777" w:rsidR="00A347F1" w:rsidRPr="0035403E" w:rsidRDefault="00A347F1" w:rsidP="00A34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75.5pt;margin-top:-22.65pt;width:603.55pt;height:8.2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14:paraId="4DFD4AD6" w14:textId="77777777" w:rsidR="00A347F1" w:rsidRPr="0035403E" w:rsidRDefault="00A347F1" w:rsidP="00A347F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3FFA1" w14:textId="77777777" w:rsidR="00A347F1" w:rsidRDefault="00A347F1" w:rsidP="00A347F1">
      <w:pPr>
        <w:spacing w:after="0" w:line="240" w:lineRule="auto"/>
      </w:pPr>
      <w:r>
        <w:separator/>
      </w:r>
    </w:p>
  </w:footnote>
  <w:footnote w:type="continuationSeparator" w:id="0">
    <w:p w14:paraId="5E5253BC" w14:textId="77777777" w:rsidR="00A347F1" w:rsidRDefault="00A347F1" w:rsidP="00A347F1">
      <w:pPr>
        <w:spacing w:after="0" w:line="240" w:lineRule="auto"/>
      </w:pPr>
      <w:r>
        <w:continuationSeparator/>
      </w:r>
    </w:p>
  </w:footnote>
  <w:footnote w:id="1">
    <w:p w14:paraId="5828ED02" w14:textId="5A0FC672" w:rsidR="003D1850" w:rsidRPr="00602546" w:rsidRDefault="003D1850" w:rsidP="003D1850">
      <w:p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02546">
        <w:rPr>
          <w:b/>
          <w:bCs/>
          <w:color w:val="000000"/>
          <w:sz w:val="18"/>
          <w:szCs w:val="18"/>
        </w:rPr>
        <w:t xml:space="preserve">Podmiot ekonomii społecznej: </w:t>
      </w:r>
      <w:r>
        <w:rPr>
          <w:color w:val="000000"/>
          <w:sz w:val="18"/>
          <w:szCs w:val="18"/>
        </w:rPr>
        <w:br/>
      </w:r>
      <w:r w:rsidRPr="00602546">
        <w:rPr>
          <w:b/>
          <w:bCs/>
          <w:color w:val="000000"/>
          <w:sz w:val="18"/>
          <w:szCs w:val="18"/>
        </w:rPr>
        <w:t xml:space="preserve">a) </w:t>
      </w:r>
      <w:r w:rsidRPr="00602546">
        <w:rPr>
          <w:color w:val="000000"/>
          <w:sz w:val="18"/>
          <w:szCs w:val="18"/>
        </w:rPr>
        <w:t xml:space="preserve">przedsiębiorstwo społeczne, w tym spółdzielnia socjalna, o której mowa w ustawie z dnia 27 kwietnia 2006 r. </w:t>
      </w:r>
      <w:r w:rsidRPr="00602546">
        <w:rPr>
          <w:color w:val="000000"/>
          <w:sz w:val="18"/>
          <w:szCs w:val="18"/>
        </w:rPr>
        <w:br/>
        <w:t xml:space="preserve">o spółdzielniach socjalnych (Dz. U. Nr 94, poz. 651, z </w:t>
      </w:r>
      <w:proofErr w:type="spellStart"/>
      <w:r w:rsidRPr="00602546">
        <w:rPr>
          <w:color w:val="000000"/>
          <w:sz w:val="18"/>
          <w:szCs w:val="18"/>
        </w:rPr>
        <w:t>późn</w:t>
      </w:r>
      <w:proofErr w:type="spellEnd"/>
      <w:r w:rsidRPr="00602546">
        <w:rPr>
          <w:color w:val="000000"/>
          <w:sz w:val="18"/>
          <w:szCs w:val="18"/>
        </w:rPr>
        <w:t xml:space="preserve">. </w:t>
      </w:r>
      <w:proofErr w:type="gramStart"/>
      <w:r w:rsidRPr="00602546">
        <w:rPr>
          <w:color w:val="000000"/>
          <w:sz w:val="18"/>
          <w:szCs w:val="18"/>
        </w:rPr>
        <w:t>zm</w:t>
      </w:r>
      <w:proofErr w:type="gramEnd"/>
      <w:r w:rsidRPr="00602546">
        <w:rPr>
          <w:color w:val="000000"/>
          <w:sz w:val="18"/>
          <w:szCs w:val="18"/>
        </w:rPr>
        <w:t xml:space="preserve">.); </w:t>
      </w:r>
    </w:p>
    <w:p w14:paraId="351940FD" w14:textId="77777777" w:rsidR="003D1850" w:rsidRPr="00602546" w:rsidRDefault="003D1850" w:rsidP="003D1850">
      <w:pPr>
        <w:autoSpaceDE w:val="0"/>
        <w:autoSpaceDN w:val="0"/>
        <w:adjustRightInd w:val="0"/>
        <w:spacing w:after="0"/>
        <w:jc w:val="both"/>
        <w:rPr>
          <w:color w:val="000000"/>
          <w:sz w:val="18"/>
          <w:szCs w:val="18"/>
        </w:rPr>
      </w:pPr>
      <w:proofErr w:type="gramStart"/>
      <w:r w:rsidRPr="00602546">
        <w:rPr>
          <w:b/>
          <w:bCs/>
          <w:color w:val="000000"/>
          <w:sz w:val="18"/>
          <w:szCs w:val="18"/>
        </w:rPr>
        <w:t>b</w:t>
      </w:r>
      <w:proofErr w:type="gramEnd"/>
      <w:r w:rsidRPr="00602546">
        <w:rPr>
          <w:b/>
          <w:bCs/>
          <w:color w:val="000000"/>
          <w:sz w:val="18"/>
          <w:szCs w:val="18"/>
        </w:rPr>
        <w:t xml:space="preserve">) </w:t>
      </w:r>
      <w:r w:rsidRPr="00602546">
        <w:rPr>
          <w:color w:val="000000"/>
          <w:sz w:val="18"/>
          <w:szCs w:val="18"/>
        </w:rPr>
        <w:t xml:space="preserve">podmiot reintegracyjny, realizujący usługi reintegracji społecznej i zawodowej osób zagrożonych wykluczeniem społecznym: </w:t>
      </w:r>
    </w:p>
    <w:p w14:paraId="24DF0CE4" w14:textId="77777777" w:rsidR="003D1850" w:rsidRPr="00602546" w:rsidRDefault="003D1850" w:rsidP="003D1850">
      <w:pPr>
        <w:autoSpaceDE w:val="0"/>
        <w:autoSpaceDN w:val="0"/>
        <w:adjustRightInd w:val="0"/>
        <w:spacing w:after="0"/>
        <w:jc w:val="both"/>
        <w:rPr>
          <w:color w:val="000000"/>
          <w:sz w:val="18"/>
          <w:szCs w:val="18"/>
        </w:rPr>
      </w:pPr>
      <w:proofErr w:type="gramStart"/>
      <w:r w:rsidRPr="00602546">
        <w:rPr>
          <w:color w:val="000000"/>
          <w:sz w:val="18"/>
          <w:szCs w:val="18"/>
        </w:rPr>
        <w:t>i</w:t>
      </w:r>
      <w:proofErr w:type="gramEnd"/>
      <w:r w:rsidRPr="00602546">
        <w:rPr>
          <w:color w:val="000000"/>
          <w:sz w:val="18"/>
          <w:szCs w:val="18"/>
        </w:rPr>
        <w:t xml:space="preserve">) CIS i </w:t>
      </w:r>
      <w:proofErr w:type="spellStart"/>
      <w:r w:rsidRPr="00602546">
        <w:rPr>
          <w:color w:val="000000"/>
          <w:sz w:val="18"/>
          <w:szCs w:val="18"/>
        </w:rPr>
        <w:t>KIS</w:t>
      </w:r>
      <w:proofErr w:type="spellEnd"/>
      <w:r w:rsidRPr="00602546">
        <w:rPr>
          <w:color w:val="000000"/>
          <w:sz w:val="18"/>
          <w:szCs w:val="18"/>
        </w:rPr>
        <w:t xml:space="preserve">; </w:t>
      </w:r>
    </w:p>
    <w:p w14:paraId="1BFE5EA6" w14:textId="77777777" w:rsidR="003D1850" w:rsidRPr="00602546" w:rsidRDefault="003D1850" w:rsidP="003D1850">
      <w:pPr>
        <w:autoSpaceDE w:val="0"/>
        <w:autoSpaceDN w:val="0"/>
        <w:adjustRightInd w:val="0"/>
        <w:spacing w:after="0"/>
        <w:jc w:val="both"/>
        <w:rPr>
          <w:color w:val="000000"/>
          <w:sz w:val="18"/>
          <w:szCs w:val="18"/>
        </w:rPr>
      </w:pPr>
      <w:proofErr w:type="gramStart"/>
      <w:r w:rsidRPr="00602546">
        <w:rPr>
          <w:color w:val="000000"/>
          <w:sz w:val="18"/>
          <w:szCs w:val="18"/>
        </w:rPr>
        <w:t>ii</w:t>
      </w:r>
      <w:proofErr w:type="gramEnd"/>
      <w:r w:rsidRPr="00602546">
        <w:rPr>
          <w:color w:val="000000"/>
          <w:sz w:val="18"/>
          <w:szCs w:val="18"/>
        </w:rPr>
        <w:t xml:space="preserve">) ZAZ i </w:t>
      </w:r>
      <w:proofErr w:type="spellStart"/>
      <w:r w:rsidRPr="00602546">
        <w:rPr>
          <w:color w:val="000000"/>
          <w:sz w:val="18"/>
          <w:szCs w:val="18"/>
        </w:rPr>
        <w:t>WTZ</w:t>
      </w:r>
      <w:proofErr w:type="spellEnd"/>
      <w:r w:rsidRPr="00602546">
        <w:rPr>
          <w:color w:val="000000"/>
          <w:sz w:val="18"/>
          <w:szCs w:val="18"/>
        </w:rPr>
        <w:t xml:space="preserve">, o których mowa w ustawie z dnia 27 sierpnia 1997 r. o rehabilitacji zawodowej i społecznej oraz zatrudnianiu osób niepełnosprawnych; </w:t>
      </w:r>
    </w:p>
    <w:p w14:paraId="0881B54A" w14:textId="77777777" w:rsidR="003D1850" w:rsidRPr="00602546" w:rsidRDefault="003D1850" w:rsidP="003D1850">
      <w:pPr>
        <w:autoSpaceDE w:val="0"/>
        <w:autoSpaceDN w:val="0"/>
        <w:adjustRightInd w:val="0"/>
        <w:spacing w:after="0"/>
        <w:jc w:val="both"/>
        <w:rPr>
          <w:color w:val="000000"/>
          <w:sz w:val="18"/>
          <w:szCs w:val="18"/>
        </w:rPr>
      </w:pPr>
      <w:proofErr w:type="gramStart"/>
      <w:r w:rsidRPr="00602546">
        <w:rPr>
          <w:b/>
          <w:bCs/>
          <w:color w:val="000000"/>
          <w:sz w:val="18"/>
          <w:szCs w:val="18"/>
        </w:rPr>
        <w:t>c</w:t>
      </w:r>
      <w:proofErr w:type="gramEnd"/>
      <w:r w:rsidRPr="00602546">
        <w:rPr>
          <w:b/>
          <w:bCs/>
          <w:color w:val="000000"/>
          <w:sz w:val="18"/>
          <w:szCs w:val="18"/>
        </w:rPr>
        <w:t xml:space="preserve">) </w:t>
      </w:r>
      <w:r w:rsidRPr="00602546">
        <w:rPr>
          <w:color w:val="000000"/>
          <w:sz w:val="18"/>
          <w:szCs w:val="18"/>
        </w:rPr>
        <w:t xml:space="preserve">organizacja pozarządowa lub podmiot, o którym mowa w art. 3 ust. 3 pkt 1 ustawy z dnia 24 kwietnia 2003 r. </w:t>
      </w:r>
      <w:r w:rsidRPr="00602546">
        <w:rPr>
          <w:color w:val="000000"/>
          <w:sz w:val="18"/>
          <w:szCs w:val="18"/>
        </w:rPr>
        <w:br/>
        <w:t xml:space="preserve">o działalności pożytku publicznego i o wolontariacie (Dz. U. </w:t>
      </w:r>
      <w:proofErr w:type="gramStart"/>
      <w:r w:rsidRPr="00602546">
        <w:rPr>
          <w:color w:val="000000"/>
          <w:sz w:val="18"/>
          <w:szCs w:val="18"/>
        </w:rPr>
        <w:t>z</w:t>
      </w:r>
      <w:proofErr w:type="gramEnd"/>
      <w:r w:rsidRPr="00602546">
        <w:rPr>
          <w:color w:val="000000"/>
          <w:sz w:val="18"/>
          <w:szCs w:val="18"/>
        </w:rPr>
        <w:t xml:space="preserve"> 2014 r., poz. 1118, z </w:t>
      </w:r>
      <w:proofErr w:type="spellStart"/>
      <w:r w:rsidRPr="00602546">
        <w:rPr>
          <w:color w:val="000000"/>
          <w:sz w:val="18"/>
          <w:szCs w:val="18"/>
        </w:rPr>
        <w:t>późn</w:t>
      </w:r>
      <w:proofErr w:type="spellEnd"/>
      <w:r w:rsidRPr="00602546">
        <w:rPr>
          <w:color w:val="000000"/>
          <w:sz w:val="18"/>
          <w:szCs w:val="18"/>
        </w:rPr>
        <w:t xml:space="preserve">. </w:t>
      </w:r>
      <w:proofErr w:type="gramStart"/>
      <w:r w:rsidRPr="00602546">
        <w:rPr>
          <w:color w:val="000000"/>
          <w:sz w:val="18"/>
          <w:szCs w:val="18"/>
        </w:rPr>
        <w:t>zm</w:t>
      </w:r>
      <w:proofErr w:type="gramEnd"/>
      <w:r w:rsidRPr="00602546">
        <w:rPr>
          <w:color w:val="000000"/>
          <w:sz w:val="18"/>
          <w:szCs w:val="18"/>
        </w:rPr>
        <w:t xml:space="preserve">.); </w:t>
      </w:r>
    </w:p>
    <w:p w14:paraId="73148716" w14:textId="77777777" w:rsidR="003D1850" w:rsidRPr="00602546" w:rsidRDefault="003D1850" w:rsidP="003D1850">
      <w:pPr>
        <w:autoSpaceDE w:val="0"/>
        <w:autoSpaceDN w:val="0"/>
        <w:adjustRightInd w:val="0"/>
        <w:spacing w:after="0"/>
        <w:jc w:val="both"/>
        <w:rPr>
          <w:color w:val="000000"/>
          <w:sz w:val="18"/>
          <w:szCs w:val="18"/>
        </w:rPr>
      </w:pPr>
      <w:r w:rsidRPr="00602546">
        <w:rPr>
          <w:b/>
          <w:bCs/>
          <w:color w:val="000000"/>
          <w:sz w:val="18"/>
          <w:szCs w:val="18"/>
        </w:rPr>
        <w:t xml:space="preserve">d) </w:t>
      </w:r>
      <w:r w:rsidRPr="00602546">
        <w:rPr>
          <w:color w:val="000000"/>
          <w:sz w:val="18"/>
          <w:szCs w:val="18"/>
        </w:rPr>
        <w:t xml:space="preserve">podmiot sfery gospodarczej utworzony w związku z realizacją celu społecznego </w:t>
      </w:r>
      <w:proofErr w:type="gramStart"/>
      <w:r w:rsidRPr="00602546">
        <w:rPr>
          <w:color w:val="000000"/>
          <w:sz w:val="18"/>
          <w:szCs w:val="18"/>
        </w:rPr>
        <w:t>bądź dla którego</w:t>
      </w:r>
      <w:proofErr w:type="gramEnd"/>
      <w:r w:rsidRPr="00602546">
        <w:rPr>
          <w:color w:val="000000"/>
          <w:sz w:val="18"/>
          <w:szCs w:val="18"/>
        </w:rPr>
        <w:t xml:space="preserve"> leżący we wspólnym interesie cel społeczny jest racją bytu działalności komercyjnej. Grupę tę można podzielić na następujące podgrupy: </w:t>
      </w:r>
    </w:p>
    <w:p w14:paraId="758F4176" w14:textId="77777777" w:rsidR="003D1850" w:rsidRPr="00602546" w:rsidRDefault="003D1850" w:rsidP="003D1850">
      <w:pPr>
        <w:autoSpaceDE w:val="0"/>
        <w:autoSpaceDN w:val="0"/>
        <w:adjustRightInd w:val="0"/>
        <w:spacing w:after="0"/>
        <w:jc w:val="both"/>
        <w:rPr>
          <w:color w:val="000000"/>
          <w:sz w:val="18"/>
          <w:szCs w:val="18"/>
        </w:rPr>
      </w:pPr>
      <w:proofErr w:type="gramStart"/>
      <w:r w:rsidRPr="00602546">
        <w:rPr>
          <w:color w:val="000000"/>
          <w:sz w:val="18"/>
          <w:szCs w:val="18"/>
        </w:rPr>
        <w:t>i</w:t>
      </w:r>
      <w:proofErr w:type="gramEnd"/>
      <w:r w:rsidRPr="00602546">
        <w:rPr>
          <w:color w:val="000000"/>
          <w:sz w:val="18"/>
          <w:szCs w:val="18"/>
        </w:rPr>
        <w:t xml:space="preserve">) organizacje pozarządowe, o których mowa w ustawie z dnia 24 kwietnia 2003 r. o działalności pożytku publicznego </w:t>
      </w:r>
      <w:r w:rsidRPr="00602546">
        <w:rPr>
          <w:color w:val="000000"/>
          <w:sz w:val="18"/>
          <w:szCs w:val="18"/>
        </w:rPr>
        <w:br/>
        <w:t xml:space="preserve">i o wolontariacie prowadzące działalność gospodarczą, z której zyski wspierają realizację celów statutowych; </w:t>
      </w:r>
    </w:p>
    <w:p w14:paraId="13CF506B" w14:textId="77777777" w:rsidR="003D1850" w:rsidRPr="00602546" w:rsidRDefault="003D1850" w:rsidP="003D1850">
      <w:pPr>
        <w:pageBreakBefore/>
        <w:autoSpaceDE w:val="0"/>
        <w:autoSpaceDN w:val="0"/>
        <w:adjustRightInd w:val="0"/>
        <w:spacing w:after="0"/>
        <w:jc w:val="both"/>
        <w:rPr>
          <w:color w:val="000000"/>
          <w:sz w:val="18"/>
          <w:szCs w:val="18"/>
        </w:rPr>
      </w:pPr>
      <w:proofErr w:type="gramStart"/>
      <w:r w:rsidRPr="00602546">
        <w:rPr>
          <w:color w:val="000000"/>
          <w:sz w:val="18"/>
          <w:szCs w:val="18"/>
        </w:rPr>
        <w:t>ii</w:t>
      </w:r>
      <w:proofErr w:type="gramEnd"/>
      <w:r w:rsidRPr="00602546">
        <w:rPr>
          <w:color w:val="000000"/>
          <w:sz w:val="18"/>
          <w:szCs w:val="18"/>
        </w:rPr>
        <w:t xml:space="preserve">) spółdzielnie, których celem jest zatrudnienie tj. spółdzielnie pracy, inwalidów i niewidomych, działające w oparciu </w:t>
      </w:r>
      <w:r w:rsidRPr="00602546">
        <w:rPr>
          <w:color w:val="000000"/>
          <w:sz w:val="18"/>
          <w:szCs w:val="18"/>
        </w:rPr>
        <w:br/>
        <w:t xml:space="preserve">o ustawę z dnia 16 września 1982 r. - Prawo spółdzielcze (Dz. U. </w:t>
      </w:r>
      <w:proofErr w:type="gramStart"/>
      <w:r w:rsidRPr="00602546">
        <w:rPr>
          <w:color w:val="000000"/>
          <w:sz w:val="18"/>
          <w:szCs w:val="18"/>
        </w:rPr>
        <w:t>z</w:t>
      </w:r>
      <w:proofErr w:type="gramEnd"/>
      <w:r w:rsidRPr="00602546">
        <w:rPr>
          <w:color w:val="000000"/>
          <w:sz w:val="18"/>
          <w:szCs w:val="18"/>
        </w:rPr>
        <w:t xml:space="preserve"> 2013 r., poz. 1443, z </w:t>
      </w:r>
      <w:proofErr w:type="spellStart"/>
      <w:r w:rsidRPr="00602546">
        <w:rPr>
          <w:color w:val="000000"/>
          <w:sz w:val="18"/>
          <w:szCs w:val="18"/>
        </w:rPr>
        <w:t>późn</w:t>
      </w:r>
      <w:proofErr w:type="spellEnd"/>
      <w:r w:rsidRPr="00602546">
        <w:rPr>
          <w:color w:val="000000"/>
          <w:sz w:val="18"/>
          <w:szCs w:val="18"/>
        </w:rPr>
        <w:t xml:space="preserve">. </w:t>
      </w:r>
      <w:proofErr w:type="gramStart"/>
      <w:r w:rsidRPr="00602546">
        <w:rPr>
          <w:color w:val="000000"/>
          <w:sz w:val="18"/>
          <w:szCs w:val="18"/>
        </w:rPr>
        <w:t>zm</w:t>
      </w:r>
      <w:proofErr w:type="gramEnd"/>
      <w:r w:rsidRPr="00602546">
        <w:rPr>
          <w:color w:val="000000"/>
          <w:sz w:val="18"/>
          <w:szCs w:val="18"/>
        </w:rPr>
        <w:t xml:space="preserve">.); </w:t>
      </w:r>
    </w:p>
    <w:p w14:paraId="1A4CF3DF" w14:textId="134CD8CA" w:rsidR="003D1850" w:rsidRDefault="003D1850" w:rsidP="003D1850">
      <w:pPr>
        <w:pStyle w:val="Tekstprzypisudolnego"/>
      </w:pPr>
      <w:proofErr w:type="gramStart"/>
      <w:r w:rsidRPr="00602546">
        <w:rPr>
          <w:rFonts w:eastAsia="Calibri"/>
          <w:color w:val="000000"/>
          <w:sz w:val="18"/>
          <w:szCs w:val="18"/>
        </w:rPr>
        <w:t>iii</w:t>
      </w:r>
      <w:proofErr w:type="gramEnd"/>
      <w:r w:rsidRPr="00602546">
        <w:rPr>
          <w:rFonts w:eastAsia="Calibri"/>
          <w:color w:val="000000"/>
          <w:sz w:val="18"/>
          <w:szCs w:val="18"/>
        </w:rPr>
        <w:t xml:space="preserve">) spółki non-profit, o których mowa w ustawie z dnia 24 kwietnia 2003 r. o działalności pożytku publicznego </w:t>
      </w:r>
      <w:r w:rsidRPr="00602546">
        <w:rPr>
          <w:rFonts w:eastAsia="Calibri"/>
          <w:color w:val="000000"/>
          <w:sz w:val="18"/>
          <w:szCs w:val="18"/>
        </w:rPr>
        <w:br/>
        <w:t>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A347F1" w:rsidRPr="006412E0" w14:paraId="28D32602" w14:textId="77777777" w:rsidTr="00B101C0">
      <w:tc>
        <w:tcPr>
          <w:tcW w:w="1843" w:type="dxa"/>
          <w:tcMar>
            <w:left w:w="0" w:type="dxa"/>
            <w:right w:w="0" w:type="dxa"/>
          </w:tcMar>
        </w:tcPr>
        <w:p w14:paraId="20EC2996" w14:textId="77777777" w:rsidR="00A347F1" w:rsidRPr="006412E0" w:rsidRDefault="00A347F1" w:rsidP="00B101C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765D206" wp14:editId="28370BF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1F0428ED" w14:textId="77777777" w:rsidR="00A347F1" w:rsidRPr="006412E0" w:rsidRDefault="00A347F1" w:rsidP="00B101C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2D2F020" wp14:editId="5152DCF5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7DA2BFDF" w14:textId="77777777" w:rsidR="00A347F1" w:rsidRPr="006412E0" w:rsidRDefault="00A347F1" w:rsidP="00B101C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2F37AF8" wp14:editId="01C15F61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67A7BB8E" w14:textId="77777777" w:rsidR="00A347F1" w:rsidRPr="006412E0" w:rsidRDefault="00A347F1" w:rsidP="00B101C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274B346" wp14:editId="020E76A0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BCB7DF7" w14:textId="77777777" w:rsidR="00A347F1" w:rsidRDefault="00A347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E10"/>
    <w:multiLevelType w:val="hybridMultilevel"/>
    <w:tmpl w:val="00BA4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506"/>
    <w:multiLevelType w:val="hybridMultilevel"/>
    <w:tmpl w:val="7F626F0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04A03"/>
    <w:multiLevelType w:val="hybridMultilevel"/>
    <w:tmpl w:val="2006F65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23FAD"/>
    <w:multiLevelType w:val="hybridMultilevel"/>
    <w:tmpl w:val="BB60E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3B90"/>
    <w:multiLevelType w:val="hybridMultilevel"/>
    <w:tmpl w:val="0C0A2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6"/>
    <w:rsid w:val="0005233B"/>
    <w:rsid w:val="00061386"/>
    <w:rsid w:val="000807B8"/>
    <w:rsid w:val="00175F4E"/>
    <w:rsid w:val="002308DA"/>
    <w:rsid w:val="002310C6"/>
    <w:rsid w:val="00265AB8"/>
    <w:rsid w:val="002E4A8F"/>
    <w:rsid w:val="00330F91"/>
    <w:rsid w:val="003D1850"/>
    <w:rsid w:val="00440C46"/>
    <w:rsid w:val="00445875"/>
    <w:rsid w:val="004614A4"/>
    <w:rsid w:val="004F76BE"/>
    <w:rsid w:val="005614DA"/>
    <w:rsid w:val="00614AD9"/>
    <w:rsid w:val="0065251E"/>
    <w:rsid w:val="006839F2"/>
    <w:rsid w:val="006A1C79"/>
    <w:rsid w:val="00725EBD"/>
    <w:rsid w:val="00763086"/>
    <w:rsid w:val="00791021"/>
    <w:rsid w:val="007973E0"/>
    <w:rsid w:val="008267B7"/>
    <w:rsid w:val="00834062"/>
    <w:rsid w:val="008F616F"/>
    <w:rsid w:val="009330C7"/>
    <w:rsid w:val="0097340F"/>
    <w:rsid w:val="009F09D4"/>
    <w:rsid w:val="00A347F1"/>
    <w:rsid w:val="00A35558"/>
    <w:rsid w:val="00B72E4C"/>
    <w:rsid w:val="00C05480"/>
    <w:rsid w:val="00C82A3F"/>
    <w:rsid w:val="00C93255"/>
    <w:rsid w:val="00D96FF5"/>
    <w:rsid w:val="00DD5DBE"/>
    <w:rsid w:val="00E7458A"/>
    <w:rsid w:val="00E8253C"/>
    <w:rsid w:val="00E862A6"/>
    <w:rsid w:val="00EC5E81"/>
    <w:rsid w:val="00F56148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D84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3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138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613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61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523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7F1"/>
  </w:style>
  <w:style w:type="paragraph" w:styleId="Stopka">
    <w:name w:val="footer"/>
    <w:basedOn w:val="Normalny"/>
    <w:link w:val="StopkaZnak"/>
    <w:uiPriority w:val="99"/>
    <w:unhideWhenUsed/>
    <w:rsid w:val="00A3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7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8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3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138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613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61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523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7F1"/>
  </w:style>
  <w:style w:type="paragraph" w:styleId="Stopka">
    <w:name w:val="footer"/>
    <w:basedOn w:val="Normalny"/>
    <w:link w:val="StopkaZnak"/>
    <w:uiPriority w:val="99"/>
    <w:unhideWhenUsed/>
    <w:rsid w:val="00A3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7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8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9AC7-CA1A-4AFF-A9CB-D2E64C22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2678</Words>
  <Characters>16070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Ludwikowska Wioletta</cp:lastModifiedBy>
  <cp:revision>13</cp:revision>
  <cp:lastPrinted>2019-11-22T13:37:00Z</cp:lastPrinted>
  <dcterms:created xsi:type="dcterms:W3CDTF">2019-10-28T11:04:00Z</dcterms:created>
  <dcterms:modified xsi:type="dcterms:W3CDTF">2019-11-22T13:39:00Z</dcterms:modified>
</cp:coreProperties>
</file>