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054" w:rsidRPr="00D62A57" w:rsidRDefault="00CB6054" w:rsidP="00D62A57">
      <w:pPr>
        <w:spacing w:after="0"/>
        <w:jc w:val="center"/>
        <w:rPr>
          <w:rFonts w:cstheme="minorHAnsi"/>
          <w:b/>
        </w:rPr>
      </w:pPr>
      <w:r w:rsidRPr="00D62A57">
        <w:rPr>
          <w:rFonts w:cstheme="minorHAnsi"/>
          <w:b/>
        </w:rPr>
        <w:t>Aktualizacja z dnia 17.05.2017 r.</w:t>
      </w:r>
    </w:p>
    <w:p w:rsidR="000D07A7" w:rsidRPr="00D62A57" w:rsidRDefault="00CB6054" w:rsidP="00D62A57">
      <w:pPr>
        <w:spacing w:after="0"/>
        <w:jc w:val="center"/>
        <w:rPr>
          <w:rFonts w:cstheme="minorHAnsi"/>
          <w:b/>
        </w:rPr>
      </w:pPr>
      <w:r w:rsidRPr="00D62A57">
        <w:rPr>
          <w:rFonts w:cstheme="minorHAnsi"/>
          <w:b/>
        </w:rPr>
        <w:t xml:space="preserve">DOTYCZY </w:t>
      </w:r>
      <w:r w:rsidR="00E40669" w:rsidRPr="00D62A57">
        <w:rPr>
          <w:rFonts w:cstheme="minorHAnsi"/>
          <w:b/>
        </w:rPr>
        <w:t>ZAPYTANI</w:t>
      </w:r>
      <w:r w:rsidRPr="00D62A57">
        <w:rPr>
          <w:rFonts w:cstheme="minorHAnsi"/>
          <w:b/>
        </w:rPr>
        <w:t>A OFERTOWEGO</w:t>
      </w:r>
    </w:p>
    <w:p w:rsidR="00E40669" w:rsidRPr="00D62A57" w:rsidRDefault="00E40669" w:rsidP="00D62A57">
      <w:pPr>
        <w:spacing w:after="0"/>
        <w:jc w:val="center"/>
        <w:rPr>
          <w:rFonts w:cstheme="minorHAnsi"/>
          <w:b/>
        </w:rPr>
      </w:pPr>
      <w:r w:rsidRPr="00D62A57">
        <w:rPr>
          <w:rFonts w:cstheme="minorHAnsi"/>
          <w:b/>
        </w:rPr>
        <w:t>nr 1/</w:t>
      </w:r>
      <w:r w:rsidR="00035DC6" w:rsidRPr="00D62A57">
        <w:rPr>
          <w:rFonts w:cstheme="minorHAnsi"/>
          <w:b/>
        </w:rPr>
        <w:t>Kluby</w:t>
      </w:r>
      <w:r w:rsidRPr="00D62A57">
        <w:rPr>
          <w:rFonts w:cstheme="minorHAnsi"/>
          <w:b/>
        </w:rPr>
        <w:t xml:space="preserve">/SNR/2017 z dnia </w:t>
      </w:r>
      <w:r w:rsidR="00AB6761" w:rsidRPr="00D62A57">
        <w:rPr>
          <w:rFonts w:cstheme="minorHAnsi"/>
          <w:b/>
        </w:rPr>
        <w:t>15</w:t>
      </w:r>
      <w:r w:rsidR="00875699" w:rsidRPr="00D62A57">
        <w:rPr>
          <w:rFonts w:cstheme="minorHAnsi"/>
          <w:b/>
        </w:rPr>
        <w:t>.0</w:t>
      </w:r>
      <w:r w:rsidR="000F7E82" w:rsidRPr="00D62A57">
        <w:rPr>
          <w:rFonts w:cstheme="minorHAnsi"/>
          <w:b/>
        </w:rPr>
        <w:t>5</w:t>
      </w:r>
      <w:r w:rsidRPr="00D62A57">
        <w:rPr>
          <w:rFonts w:cstheme="minorHAnsi"/>
          <w:b/>
        </w:rPr>
        <w:t>.2017 r.</w:t>
      </w:r>
    </w:p>
    <w:p w:rsidR="00E40669" w:rsidRPr="00D62A57" w:rsidRDefault="00E40669" w:rsidP="00D62A57">
      <w:pPr>
        <w:spacing w:after="0"/>
        <w:jc w:val="center"/>
        <w:rPr>
          <w:rFonts w:cstheme="minorHAnsi"/>
        </w:rPr>
      </w:pPr>
      <w:r w:rsidRPr="00D62A57">
        <w:rPr>
          <w:rFonts w:cstheme="minorHAnsi"/>
        </w:rPr>
        <w:t xml:space="preserve">dotyczące wyboru </w:t>
      </w:r>
      <w:r w:rsidR="009A1002" w:rsidRPr="00D62A57">
        <w:rPr>
          <w:rFonts w:cstheme="minorHAnsi"/>
        </w:rPr>
        <w:t xml:space="preserve">prawnika przeprowadzającego porady prawne w Punktach Wsparcia Rodziny </w:t>
      </w:r>
      <w:r w:rsidR="009860E3" w:rsidRPr="00D62A57">
        <w:rPr>
          <w:rFonts w:cstheme="minorHAnsi"/>
        </w:rPr>
        <w:t xml:space="preserve">            </w:t>
      </w:r>
      <w:r w:rsidR="009A1002" w:rsidRPr="00D62A57">
        <w:rPr>
          <w:rFonts w:cstheme="minorHAnsi"/>
        </w:rPr>
        <w:t>w projekcie „Pewny Start z Wolną Strefą”</w:t>
      </w:r>
    </w:p>
    <w:p w:rsidR="00754147" w:rsidRPr="00D62A57" w:rsidRDefault="00754147" w:rsidP="00D62A57">
      <w:pPr>
        <w:spacing w:after="0"/>
        <w:jc w:val="center"/>
        <w:rPr>
          <w:rFonts w:cstheme="minorHAnsi"/>
        </w:rPr>
      </w:pPr>
    </w:p>
    <w:p w:rsidR="00CB6054" w:rsidRPr="00D62A57" w:rsidRDefault="00CB6054" w:rsidP="00D62A57">
      <w:pPr>
        <w:spacing w:after="0"/>
        <w:jc w:val="both"/>
        <w:rPr>
          <w:rFonts w:cstheme="minorHAnsi"/>
        </w:rPr>
      </w:pPr>
    </w:p>
    <w:p w:rsidR="00CB6054" w:rsidRPr="00D62A57" w:rsidRDefault="00CB6054" w:rsidP="00D62A57">
      <w:pPr>
        <w:spacing w:after="0"/>
        <w:jc w:val="both"/>
        <w:rPr>
          <w:rFonts w:cstheme="minorHAnsi"/>
          <w:b/>
        </w:rPr>
      </w:pPr>
      <w:r w:rsidRPr="00D62A57">
        <w:rPr>
          <w:rFonts w:cstheme="minorHAnsi"/>
          <w:b/>
        </w:rPr>
        <w:t>W treści zapytania nr 1/Kluby/SNR/2017 z dnia 15.05.2017 r. dokonano następujących zmian:</w:t>
      </w:r>
    </w:p>
    <w:p w:rsidR="00CB6054" w:rsidRPr="00D62A57" w:rsidRDefault="00CB6054" w:rsidP="00D62A57">
      <w:pPr>
        <w:spacing w:after="0"/>
        <w:jc w:val="both"/>
        <w:rPr>
          <w:rFonts w:cstheme="minorHAnsi"/>
        </w:rPr>
      </w:pPr>
    </w:p>
    <w:p w:rsidR="00CB6054" w:rsidRPr="00D62A57" w:rsidRDefault="00CB6054" w:rsidP="00D62A57">
      <w:pPr>
        <w:spacing w:after="0"/>
        <w:jc w:val="both"/>
        <w:rPr>
          <w:rFonts w:cstheme="minorHAnsi"/>
        </w:rPr>
      </w:pPr>
    </w:p>
    <w:p w:rsidR="00CB6054" w:rsidRPr="00D62A57" w:rsidRDefault="00CB6054" w:rsidP="00D62A57">
      <w:pPr>
        <w:spacing w:after="0"/>
        <w:jc w:val="both"/>
        <w:rPr>
          <w:rFonts w:cstheme="minorHAnsi"/>
          <w:b/>
        </w:rPr>
      </w:pPr>
      <w:r w:rsidRPr="00D62A57">
        <w:rPr>
          <w:rFonts w:cstheme="minorHAnsi"/>
          <w:b/>
        </w:rPr>
        <w:t>Zapis w punkcie 4 miał następujące brzmienie:</w:t>
      </w:r>
    </w:p>
    <w:p w:rsidR="00CB6054" w:rsidRPr="00D62A57" w:rsidRDefault="00CB6054" w:rsidP="00D62A57">
      <w:pPr>
        <w:spacing w:after="0"/>
        <w:jc w:val="both"/>
        <w:rPr>
          <w:rFonts w:cstheme="minorHAnsi"/>
        </w:rPr>
      </w:pPr>
    </w:p>
    <w:p w:rsidR="00CB6054" w:rsidRPr="00D62A57" w:rsidRDefault="00CB6054" w:rsidP="00D62A57">
      <w:pPr>
        <w:spacing w:after="0"/>
        <w:jc w:val="both"/>
        <w:rPr>
          <w:rFonts w:cstheme="minorHAnsi"/>
          <w:b/>
        </w:rPr>
      </w:pPr>
      <w:r w:rsidRPr="00D62A57">
        <w:rPr>
          <w:rFonts w:cstheme="minorHAnsi"/>
          <w:b/>
        </w:rPr>
        <w:t>4. PRZEDMIOT I ZAKRES ZAMÓWIENIA</w:t>
      </w:r>
    </w:p>
    <w:p w:rsidR="00CB6054" w:rsidRPr="00D62A57" w:rsidRDefault="00CB6054" w:rsidP="00D62A57">
      <w:pPr>
        <w:spacing w:after="0"/>
        <w:jc w:val="both"/>
        <w:rPr>
          <w:rFonts w:cstheme="minorHAnsi"/>
        </w:rPr>
      </w:pPr>
      <w:r w:rsidRPr="00D62A57">
        <w:rPr>
          <w:rFonts w:cstheme="minorHAnsi"/>
        </w:rPr>
        <w:t xml:space="preserve">Przedmiotem zamówienia jest wybór prawnika (K / M) przeprowadzającego porady prawne                                z zakresu m.in. prawa rodzinnego, prawa opiekuńczego, prawa z zabezpieczenia społecznego, prawa spadkowego  i prawa lokalowego w Punktach Wsparcia Rodziny w gminach: Kielce, Miedziana Góra, Mniów, Busko – Zdrój, Pińczów, Chmielnik, Pierzchnica. Realizacja działań na w/w stanowisku będzie miała miejsce od 05.2017 roku do 31.12.2018 roku. </w:t>
      </w:r>
    </w:p>
    <w:p w:rsidR="00CB6054" w:rsidRPr="00D62A57" w:rsidRDefault="00CB6054" w:rsidP="00D62A57">
      <w:pPr>
        <w:spacing w:after="0"/>
        <w:jc w:val="both"/>
        <w:rPr>
          <w:rFonts w:cstheme="minorHAnsi"/>
        </w:rPr>
      </w:pPr>
      <w:r w:rsidRPr="00D62A57">
        <w:rPr>
          <w:rFonts w:cstheme="minorHAnsi"/>
        </w:rPr>
        <w:t xml:space="preserve"> Celem pracy prawnika  jest :</w:t>
      </w:r>
    </w:p>
    <w:p w:rsidR="00CB6054" w:rsidRPr="00D62A57" w:rsidRDefault="00CB6054" w:rsidP="00D62A57">
      <w:pPr>
        <w:spacing w:after="0"/>
        <w:jc w:val="both"/>
        <w:rPr>
          <w:rFonts w:cstheme="minorHAnsi"/>
        </w:rPr>
      </w:pPr>
      <w:r w:rsidRPr="00D62A57">
        <w:rPr>
          <w:rFonts w:cstheme="minorHAnsi"/>
        </w:rPr>
        <w:t xml:space="preserve">Poradnictwo prawne z zakresu m.in. prawa rodzinnego, prawa opiekuńczego, prawa zabezpieczenia społecznego, prawa spadkowego i prawa lokalowego. </w:t>
      </w:r>
    </w:p>
    <w:p w:rsidR="00CB6054" w:rsidRPr="00D62A57" w:rsidRDefault="00CB6054" w:rsidP="00D62A57">
      <w:pPr>
        <w:spacing w:after="0"/>
        <w:jc w:val="both"/>
        <w:rPr>
          <w:rFonts w:cstheme="minorHAnsi"/>
        </w:rPr>
      </w:pPr>
      <w:r w:rsidRPr="00D62A57">
        <w:rPr>
          <w:rFonts w:cstheme="minorHAnsi"/>
        </w:rPr>
        <w:t>Zakres zamówienia obejmuje m.in.:</w:t>
      </w:r>
    </w:p>
    <w:p w:rsidR="00CB6054" w:rsidRPr="00D62A57" w:rsidRDefault="00CB6054" w:rsidP="00D62A57">
      <w:pPr>
        <w:spacing w:after="0"/>
        <w:jc w:val="both"/>
        <w:rPr>
          <w:rFonts w:cstheme="minorHAnsi"/>
        </w:rPr>
      </w:pPr>
      <w:r w:rsidRPr="00D62A57">
        <w:rPr>
          <w:rFonts w:cstheme="minorHAnsi"/>
        </w:rPr>
        <w:t>Porady prawne z zakresu m.in. prawa rodzinnego, prawa opiekuńczego, prawa z zabezpieczenia społecznego, prawa spadkowego  i prawa lokalowego w Punktach Wsparcia Rodziny w  gminach: Kielce, Miedziana Góra, Mniów, Busko – Zdrój, Pińczów, Chmielnik, Pierzchnica w liczbie 1 656 godzin w okresie od 05.2017 roku do 31.12.2018 roku.</w:t>
      </w:r>
    </w:p>
    <w:p w:rsidR="00CB6054" w:rsidRPr="00D62A57" w:rsidRDefault="00CB6054" w:rsidP="00D62A57">
      <w:pPr>
        <w:spacing w:after="0"/>
        <w:jc w:val="both"/>
        <w:rPr>
          <w:rFonts w:cstheme="minorHAnsi"/>
        </w:rPr>
      </w:pPr>
    </w:p>
    <w:p w:rsidR="00CB6054" w:rsidRPr="00D62A57" w:rsidRDefault="00CB6054" w:rsidP="00D62A57">
      <w:pPr>
        <w:spacing w:after="0"/>
        <w:jc w:val="both"/>
        <w:rPr>
          <w:rFonts w:cstheme="minorHAnsi"/>
          <w:b/>
        </w:rPr>
      </w:pPr>
      <w:r w:rsidRPr="00D62A57">
        <w:rPr>
          <w:rFonts w:cstheme="minorHAnsi"/>
          <w:b/>
        </w:rPr>
        <w:t>Punkt 4 po zmianie otrzymuje następujące brzmienie:</w:t>
      </w:r>
    </w:p>
    <w:p w:rsidR="00CB6054" w:rsidRPr="00D62A57" w:rsidRDefault="00CB6054" w:rsidP="00D62A57">
      <w:pPr>
        <w:spacing w:after="0"/>
        <w:jc w:val="both"/>
        <w:rPr>
          <w:rFonts w:cstheme="minorHAnsi"/>
        </w:rPr>
      </w:pPr>
    </w:p>
    <w:p w:rsidR="00CB6054" w:rsidRPr="00D62A57" w:rsidRDefault="00CB6054" w:rsidP="00D62A57">
      <w:pPr>
        <w:spacing w:after="0"/>
        <w:jc w:val="both"/>
        <w:rPr>
          <w:rFonts w:cstheme="minorHAnsi"/>
        </w:rPr>
      </w:pPr>
      <w:r w:rsidRPr="00D62A57">
        <w:rPr>
          <w:rFonts w:cstheme="minorHAnsi"/>
        </w:rPr>
        <w:t>4. PRZEDMIOT I ZAKRES ZAMÓWIENIA</w:t>
      </w:r>
    </w:p>
    <w:p w:rsidR="00CB6054" w:rsidRPr="00D62A57" w:rsidRDefault="00CB6054" w:rsidP="00D62A57">
      <w:pPr>
        <w:spacing w:after="0"/>
        <w:jc w:val="both"/>
        <w:rPr>
          <w:rFonts w:cstheme="minorHAnsi"/>
        </w:rPr>
      </w:pPr>
      <w:r w:rsidRPr="00D62A57">
        <w:rPr>
          <w:rFonts w:cstheme="minorHAnsi"/>
        </w:rPr>
        <w:t xml:space="preserve">Przedmiotem zamówienia jest wybór 3 prawników (K / M) przeprowadzających porady prawne                                z zakresu m.in. prawa rodzinnego, prawa opiekuńczego, prawa z zabezpieczenia społecznego, prawa spadkowego  i  prawa lokalowego w Punktach Wsparcia Rodziny w gminach: Kielce, Miedziana Góra, Mniów, Busko – Zdrój, Pińczów, Chmielnik, Pierzchnica w liczbie 1 656 godzin w okresie od 05.2017 roku do 31.12.2018 roku. </w:t>
      </w:r>
    </w:p>
    <w:p w:rsidR="00CB6054" w:rsidRPr="00D62A57" w:rsidRDefault="00CB6054" w:rsidP="00D62A57">
      <w:pPr>
        <w:spacing w:after="0"/>
        <w:jc w:val="both"/>
        <w:rPr>
          <w:rFonts w:cstheme="minorHAnsi"/>
        </w:rPr>
      </w:pPr>
    </w:p>
    <w:p w:rsidR="00CB6054" w:rsidRPr="00D62A57" w:rsidRDefault="00CB6054" w:rsidP="00D62A57">
      <w:pPr>
        <w:spacing w:after="0"/>
        <w:jc w:val="both"/>
        <w:rPr>
          <w:rFonts w:cstheme="minorHAnsi"/>
        </w:rPr>
      </w:pPr>
    </w:p>
    <w:p w:rsidR="00CB6054" w:rsidRPr="00D62A57" w:rsidRDefault="00CB6054" w:rsidP="00D62A57">
      <w:pPr>
        <w:spacing w:after="0"/>
        <w:jc w:val="both"/>
        <w:rPr>
          <w:rFonts w:cstheme="minorHAnsi"/>
        </w:rPr>
      </w:pPr>
    </w:p>
    <w:p w:rsidR="00CB6054" w:rsidRPr="00D62A57" w:rsidRDefault="00CB6054" w:rsidP="00D62A57">
      <w:pPr>
        <w:spacing w:after="0"/>
        <w:jc w:val="both"/>
        <w:rPr>
          <w:rFonts w:cstheme="minorHAnsi"/>
        </w:rPr>
      </w:pPr>
      <w:r w:rsidRPr="00D62A57">
        <w:rPr>
          <w:rFonts w:cstheme="minorHAnsi"/>
        </w:rPr>
        <w:lastRenderedPageBreak/>
        <w:t>Celem pracy prawnika  jest :</w:t>
      </w:r>
    </w:p>
    <w:p w:rsidR="00CB6054" w:rsidRPr="00D62A57" w:rsidRDefault="00CB6054" w:rsidP="00D62A57">
      <w:pPr>
        <w:spacing w:after="0"/>
        <w:jc w:val="both"/>
        <w:rPr>
          <w:rFonts w:cstheme="minorHAnsi"/>
        </w:rPr>
      </w:pPr>
      <w:r w:rsidRPr="00D62A57">
        <w:rPr>
          <w:rFonts w:cstheme="minorHAnsi"/>
        </w:rPr>
        <w:t xml:space="preserve">Poradnictwo prawne z zakresu m.in. prawa rodzinnego, prawa opiekuńczego, prawa zabezpieczenia społecznego, prawa spadkowego i prawa lokalowego. </w:t>
      </w:r>
    </w:p>
    <w:p w:rsidR="00CB6054" w:rsidRPr="00D62A57" w:rsidRDefault="00CB6054" w:rsidP="00D62A57">
      <w:pPr>
        <w:spacing w:after="0"/>
        <w:jc w:val="both"/>
        <w:rPr>
          <w:rFonts w:cstheme="minorHAnsi"/>
        </w:rPr>
      </w:pPr>
      <w:r w:rsidRPr="00D62A57">
        <w:rPr>
          <w:rFonts w:cstheme="minorHAnsi"/>
        </w:rPr>
        <w:t>Zakres zamówienia obejmuje m.in.:</w:t>
      </w:r>
    </w:p>
    <w:p w:rsidR="00CB6054" w:rsidRPr="00D62A57" w:rsidRDefault="00CB6054" w:rsidP="00D62A57">
      <w:pPr>
        <w:spacing w:after="0"/>
        <w:jc w:val="both"/>
        <w:rPr>
          <w:rFonts w:cstheme="minorHAnsi"/>
        </w:rPr>
      </w:pPr>
      <w:r w:rsidRPr="00D62A57">
        <w:rPr>
          <w:rFonts w:cstheme="minorHAnsi"/>
        </w:rPr>
        <w:t>Porady prawne z zakresu m.in. prawa rodzinnego, prawa opiekuńczego, prawa z zabezpieczenia społecznego, prawa spadkowego  i prawa lokalowego w Punktach Wsparcia Rodziny w  gminach: Kielce, Miedziana Góra, Mniów, Busko – Zdrój, Pińczów, Chmielnik, Pierzchnica w liczbie 1 656 godzin w okresie od 05.2017 roku do 31.12.2018 roku.</w:t>
      </w:r>
    </w:p>
    <w:p w:rsidR="00CB6054" w:rsidRPr="00D62A57" w:rsidRDefault="00CB6054" w:rsidP="00D62A57">
      <w:pPr>
        <w:spacing w:after="0"/>
        <w:jc w:val="both"/>
        <w:rPr>
          <w:rFonts w:cstheme="minorHAnsi"/>
          <w:b/>
        </w:rPr>
      </w:pPr>
    </w:p>
    <w:p w:rsidR="00CB6054" w:rsidRPr="00D62A57" w:rsidRDefault="00CB6054" w:rsidP="00D62A57">
      <w:pPr>
        <w:spacing w:after="0"/>
        <w:jc w:val="both"/>
        <w:rPr>
          <w:rFonts w:cstheme="minorHAnsi"/>
          <w:b/>
        </w:rPr>
      </w:pPr>
      <w:r w:rsidRPr="00D62A57">
        <w:rPr>
          <w:rFonts w:cstheme="minorHAnsi"/>
          <w:b/>
        </w:rPr>
        <w:t>Zapis w punkcie 8 miał następujące brzmienie:</w:t>
      </w:r>
    </w:p>
    <w:p w:rsidR="00CB6054" w:rsidRPr="00D62A57" w:rsidRDefault="00CB6054" w:rsidP="00D62A57">
      <w:pPr>
        <w:spacing w:after="0"/>
        <w:jc w:val="both"/>
        <w:rPr>
          <w:rFonts w:cstheme="minorHAnsi"/>
        </w:rPr>
      </w:pPr>
    </w:p>
    <w:p w:rsidR="00CB6054" w:rsidRPr="00D62A57" w:rsidRDefault="00CB6054" w:rsidP="00D62A57">
      <w:pPr>
        <w:spacing w:after="0"/>
        <w:jc w:val="both"/>
        <w:rPr>
          <w:rFonts w:cstheme="minorHAnsi"/>
          <w:b/>
        </w:rPr>
      </w:pPr>
      <w:r w:rsidRPr="00D62A57">
        <w:rPr>
          <w:rFonts w:cstheme="minorHAnsi"/>
          <w:b/>
        </w:rPr>
        <w:t xml:space="preserve">8. OPIS SPOSOBU PRZYGOTOWANIA OFERTY  </w:t>
      </w:r>
    </w:p>
    <w:p w:rsidR="00CB6054" w:rsidRPr="00D62A57" w:rsidRDefault="00CB6054" w:rsidP="00D62A57">
      <w:pPr>
        <w:spacing w:after="0"/>
        <w:jc w:val="both"/>
        <w:rPr>
          <w:rFonts w:cstheme="minorHAnsi"/>
        </w:rPr>
      </w:pPr>
      <w:r w:rsidRPr="00D62A57">
        <w:rPr>
          <w:rFonts w:cstheme="minorHAnsi"/>
        </w:rPr>
        <w:t xml:space="preserve"> 1. Oferty należy składać zgodnie ze wzorem Formularza oferty wraz ze wszystkimi załącznikami, stanowiącym załącznik do niniejszego zapytania ( wraz z CV, kopią dokumentów potwierdzających wykształcenie oraz doświadczenie zawodowe  pkt. 6  oraz oświadczeniami numer  1, 2, 3, 4, 5,6 )</w:t>
      </w:r>
    </w:p>
    <w:p w:rsidR="00CB6054" w:rsidRPr="00D62A57" w:rsidRDefault="00CB6054" w:rsidP="00D62A57">
      <w:pPr>
        <w:spacing w:after="0"/>
        <w:jc w:val="both"/>
        <w:rPr>
          <w:rFonts w:cstheme="minorHAnsi"/>
        </w:rPr>
      </w:pPr>
      <w:r w:rsidRPr="00D62A57">
        <w:rPr>
          <w:rFonts w:cstheme="minorHAnsi"/>
        </w:rPr>
        <w:t>2. Ofertę należy sporządzić w formie pisemnej, w języku polskim.</w:t>
      </w:r>
    </w:p>
    <w:p w:rsidR="00CB6054" w:rsidRPr="00D62A57" w:rsidRDefault="00CB6054" w:rsidP="00D62A57">
      <w:pPr>
        <w:spacing w:after="0"/>
        <w:jc w:val="both"/>
        <w:rPr>
          <w:rFonts w:cstheme="minorHAnsi"/>
        </w:rPr>
      </w:pPr>
      <w:r w:rsidRPr="00D62A57">
        <w:rPr>
          <w:rFonts w:cstheme="minorHAnsi"/>
        </w:rPr>
        <w:t xml:space="preserve">3. Zamawiający nie dopuszcza składanie ofert częściowych. </w:t>
      </w:r>
    </w:p>
    <w:p w:rsidR="00CB6054" w:rsidRPr="00D62A57" w:rsidRDefault="00CB6054" w:rsidP="00D62A57">
      <w:pPr>
        <w:spacing w:after="0"/>
        <w:jc w:val="both"/>
        <w:rPr>
          <w:rFonts w:cstheme="minorHAnsi"/>
        </w:rPr>
      </w:pPr>
      <w:r w:rsidRPr="00D62A57">
        <w:rPr>
          <w:rFonts w:cstheme="minorHAnsi"/>
        </w:rPr>
        <w:t>4. Oferty można składać do dnia 23.05.2017r. do godziny  15:45 w Biurze Projektu „Pewny Start z Wolną Strefą ‘’ , ul. Karczówkowska 36, 25-711 Kielce. Oferty można dostarczać osobiście w godzinach pracy biura od 08.00 do 16.00 lub poprzez operatora pocztowego lub kurierem - na adres: Stowarzyszenie Nadzieja Rodzinie ul. Karczówkowska 36, 25-711 Kielce.  Otwarcie ofert nastąpi w dniu 23.05.2017 roku o godzinie 16.00.</w:t>
      </w:r>
    </w:p>
    <w:p w:rsidR="00CB6054" w:rsidRPr="00D62A57" w:rsidRDefault="00CB6054" w:rsidP="00D62A57">
      <w:pPr>
        <w:spacing w:after="0"/>
        <w:jc w:val="both"/>
        <w:rPr>
          <w:rFonts w:cstheme="minorHAnsi"/>
        </w:rPr>
      </w:pPr>
      <w:r w:rsidRPr="00D62A57">
        <w:rPr>
          <w:rFonts w:cstheme="minorHAnsi"/>
        </w:rPr>
        <w:t>5. Oferty złożone po terminie nie będą podlegać ocenie. Rekomendujemy składanie ofert osobiście lub za pośrednictwem kuriera. Za termin złożenia oferty przyjmuje się datę jej wpływu do Stowarzyszenia Nadzieja Rodzinie ul. Karczówkowska 36, 25-711 Kielce.</w:t>
      </w:r>
    </w:p>
    <w:p w:rsidR="00CB6054" w:rsidRPr="00D62A57" w:rsidRDefault="00CB6054" w:rsidP="00D62A57">
      <w:pPr>
        <w:spacing w:after="0"/>
        <w:jc w:val="both"/>
        <w:rPr>
          <w:rFonts w:cstheme="minorHAnsi"/>
        </w:rPr>
      </w:pPr>
      <w:r w:rsidRPr="00D62A57">
        <w:rPr>
          <w:rFonts w:cstheme="minorHAnsi"/>
        </w:rPr>
        <w:t xml:space="preserve">6.Ofertę należy dostarczyć w zamkniętej kopercie. Na kopercie należy umieścić napis „Oferta na wybór prawnika przeprowadzającego porady prawne w Punktach Wsparcia Rodziny w projekcie „Pewny Start z Wolną Strefą ‘’ - nie otwierać przed 23.05.2017”  </w:t>
      </w:r>
    </w:p>
    <w:p w:rsidR="00CB6054" w:rsidRPr="00D62A57" w:rsidRDefault="00CB6054" w:rsidP="00D62A57">
      <w:pPr>
        <w:spacing w:after="0"/>
        <w:jc w:val="both"/>
        <w:rPr>
          <w:rFonts w:cstheme="minorHAnsi"/>
        </w:rPr>
      </w:pPr>
    </w:p>
    <w:p w:rsidR="00CB6054" w:rsidRPr="00D62A57" w:rsidRDefault="00CB6054" w:rsidP="00D62A57">
      <w:pPr>
        <w:spacing w:after="0"/>
        <w:jc w:val="both"/>
        <w:rPr>
          <w:rFonts w:cstheme="minorHAnsi"/>
        </w:rPr>
      </w:pPr>
    </w:p>
    <w:p w:rsidR="00CB6054" w:rsidRPr="00D62A57" w:rsidRDefault="00CB6054" w:rsidP="00D62A57">
      <w:pPr>
        <w:spacing w:after="0"/>
        <w:jc w:val="both"/>
        <w:rPr>
          <w:rFonts w:cstheme="minorHAnsi"/>
          <w:b/>
        </w:rPr>
      </w:pPr>
      <w:r w:rsidRPr="00D62A57">
        <w:rPr>
          <w:rFonts w:cstheme="minorHAnsi"/>
          <w:b/>
        </w:rPr>
        <w:t>Punkt 8 po zmianie otrzymuje następujące brzmienie:</w:t>
      </w:r>
    </w:p>
    <w:p w:rsidR="00CB6054" w:rsidRPr="00D62A57" w:rsidRDefault="00CB6054" w:rsidP="00D62A57">
      <w:pPr>
        <w:spacing w:after="0"/>
        <w:jc w:val="both"/>
        <w:rPr>
          <w:rFonts w:cstheme="minorHAnsi"/>
          <w:b/>
        </w:rPr>
      </w:pPr>
    </w:p>
    <w:p w:rsidR="00CB6054" w:rsidRPr="00D62A57" w:rsidRDefault="00CB6054" w:rsidP="00D62A57">
      <w:pPr>
        <w:spacing w:after="0"/>
        <w:jc w:val="both"/>
        <w:rPr>
          <w:rFonts w:cstheme="minorHAnsi"/>
        </w:rPr>
      </w:pPr>
      <w:r w:rsidRPr="00D62A57">
        <w:rPr>
          <w:rFonts w:cstheme="minorHAnsi"/>
        </w:rPr>
        <w:t xml:space="preserve">8. OPIS SPOSOBU PRZYGOTOWANIA OFERTY  </w:t>
      </w:r>
    </w:p>
    <w:p w:rsidR="00CB6054" w:rsidRPr="00D62A57" w:rsidRDefault="00CB6054" w:rsidP="00D62A57">
      <w:pPr>
        <w:spacing w:after="0"/>
        <w:jc w:val="both"/>
        <w:rPr>
          <w:rFonts w:cstheme="minorHAnsi"/>
        </w:rPr>
      </w:pPr>
      <w:r w:rsidRPr="00D62A57">
        <w:rPr>
          <w:rFonts w:cstheme="minorHAnsi"/>
        </w:rPr>
        <w:t xml:space="preserve"> 1. Oferty należy składać zgodnie ze wzorem Formularza oferty wraz ze wszystkimi załącznikami, stanowiącym załącznik do niniejszego zapytania ( wraz z CV, kopią dokumentów potwierdzających wykształcenie oraz doświadczenie zawodowe  pkt. 6  oraz oświadczeniami numer  1, 2, 3, 4, 5,6 )</w:t>
      </w:r>
    </w:p>
    <w:p w:rsidR="00CB6054" w:rsidRPr="00D62A57" w:rsidRDefault="00CB6054" w:rsidP="00D62A57">
      <w:pPr>
        <w:spacing w:after="0"/>
        <w:jc w:val="both"/>
        <w:rPr>
          <w:rFonts w:cstheme="minorHAnsi"/>
        </w:rPr>
      </w:pPr>
      <w:r w:rsidRPr="00D62A57">
        <w:rPr>
          <w:rFonts w:cstheme="minorHAnsi"/>
        </w:rPr>
        <w:t>2. Ofertę należy sporządzić w formie pisemnej, w języku polskim.</w:t>
      </w:r>
    </w:p>
    <w:p w:rsidR="00CB6054" w:rsidRPr="00D62A57" w:rsidRDefault="00CB6054" w:rsidP="00D62A57">
      <w:pPr>
        <w:spacing w:after="0"/>
        <w:jc w:val="both"/>
        <w:rPr>
          <w:rFonts w:cstheme="minorHAnsi"/>
        </w:rPr>
      </w:pPr>
    </w:p>
    <w:p w:rsidR="00CB6054" w:rsidRPr="00D62A57" w:rsidRDefault="006F2A35" w:rsidP="00D62A57">
      <w:pPr>
        <w:spacing w:after="0"/>
        <w:jc w:val="both"/>
        <w:rPr>
          <w:rFonts w:cstheme="minorHAnsi"/>
        </w:rPr>
      </w:pPr>
      <w:r>
        <w:rPr>
          <w:rFonts w:cstheme="minorHAnsi"/>
        </w:rPr>
        <w:lastRenderedPageBreak/>
        <w:t>3</w:t>
      </w:r>
      <w:r w:rsidR="00CB6054" w:rsidRPr="00D62A57">
        <w:rPr>
          <w:rFonts w:cstheme="minorHAnsi"/>
        </w:rPr>
        <w:t>. Oferty można składać do dnia 24.05.2017r. do godziny  15:45 w Biurze Projektu „Pewny Start</w:t>
      </w:r>
      <w:r w:rsidR="00D62A57">
        <w:rPr>
          <w:rFonts w:cstheme="minorHAnsi"/>
        </w:rPr>
        <w:t xml:space="preserve">                       </w:t>
      </w:r>
      <w:r w:rsidR="00CB6054" w:rsidRPr="00D62A57">
        <w:rPr>
          <w:rFonts w:cstheme="minorHAnsi"/>
        </w:rPr>
        <w:t xml:space="preserve"> z Wolną Strefą ‘’ , ul. Karczówkowska 36, 25-711 Kielce. Oferty można dostarczać osobiście </w:t>
      </w:r>
      <w:r w:rsidR="00D62A57">
        <w:rPr>
          <w:rFonts w:cstheme="minorHAnsi"/>
        </w:rPr>
        <w:t xml:space="preserve">                          </w:t>
      </w:r>
      <w:r w:rsidR="00CB6054" w:rsidRPr="00D62A57">
        <w:rPr>
          <w:rFonts w:cstheme="minorHAnsi"/>
        </w:rPr>
        <w:t>w godzinach pracy biura od 08.00 do 16.00 lub poprzez operatora pocztowego lub kurierem - na adres: Stowarzyszenie Nadzieja Rodzinie ul. Karczówkowska 36, 25-711 Kielce.  Otwarcie ofert nastąpi w dniu 24.05.2017 roku o godzinie 16.00.</w:t>
      </w:r>
    </w:p>
    <w:p w:rsidR="00CB6054" w:rsidRPr="00D62A57" w:rsidRDefault="006F2A35" w:rsidP="00D62A57">
      <w:pPr>
        <w:spacing w:after="0"/>
        <w:jc w:val="both"/>
        <w:rPr>
          <w:rFonts w:cstheme="minorHAnsi"/>
        </w:rPr>
      </w:pPr>
      <w:r>
        <w:rPr>
          <w:rFonts w:cstheme="minorHAnsi"/>
        </w:rPr>
        <w:t>4</w:t>
      </w:r>
      <w:r w:rsidR="00CB6054" w:rsidRPr="00D62A57">
        <w:rPr>
          <w:rFonts w:cstheme="minorHAnsi"/>
        </w:rPr>
        <w:t>. Oferty złożone po terminie nie będą podlegać ocenie. Rekomendujemy składanie ofert osobiście lub za pośrednictwem kuriera. Za termin złożenia oferty przyjmuje się datę jej wpływu do Stowarzyszenia Nadzieja Rodzinie ul. Karczówkowska 36, 25-711 Kielce.</w:t>
      </w:r>
    </w:p>
    <w:p w:rsidR="00CB6054" w:rsidRPr="006F2A35" w:rsidRDefault="006F2A35" w:rsidP="00723FC4">
      <w:pPr>
        <w:spacing w:after="0"/>
        <w:jc w:val="both"/>
        <w:rPr>
          <w:rFonts w:cstheme="minorHAnsi"/>
        </w:rPr>
      </w:pPr>
      <w:r>
        <w:rPr>
          <w:rFonts w:cstheme="minorHAnsi"/>
        </w:rPr>
        <w:t>5</w:t>
      </w:r>
      <w:r w:rsidR="00CB6054" w:rsidRPr="00D62A57">
        <w:rPr>
          <w:rFonts w:cstheme="minorHAnsi"/>
        </w:rPr>
        <w:t xml:space="preserve">.Ofertę należy dostarczyć w zamkniętej kopercie. Na kopercie należy umieścić napis „Oferta na wybór prawnika przeprowadzającego porady prawne w Punktach Wsparcia Rodziny w projekcie „Pewny Start z Wolną Strefą ‘’ - </w:t>
      </w:r>
      <w:r>
        <w:rPr>
          <w:rFonts w:cstheme="minorHAnsi"/>
        </w:rPr>
        <w:t>nie otwierać przed 24.05.2017”</w:t>
      </w:r>
    </w:p>
    <w:p w:rsidR="006F2A35" w:rsidRDefault="006F2A35" w:rsidP="00723FC4">
      <w:pPr>
        <w:spacing w:after="0"/>
        <w:jc w:val="both"/>
        <w:rPr>
          <w:rFonts w:cstheme="minorHAnsi"/>
          <w:i/>
        </w:rPr>
      </w:pPr>
    </w:p>
    <w:p w:rsidR="006F2A35" w:rsidRDefault="006F2A35" w:rsidP="00723FC4">
      <w:pPr>
        <w:spacing w:after="0"/>
        <w:jc w:val="both"/>
        <w:rPr>
          <w:rFonts w:cstheme="minorHAnsi"/>
          <w:i/>
        </w:rPr>
      </w:pPr>
      <w:bookmarkStart w:id="0" w:name="_GoBack"/>
      <w:bookmarkEnd w:id="0"/>
    </w:p>
    <w:p w:rsidR="006F2A35" w:rsidRDefault="006F2A35" w:rsidP="00723FC4">
      <w:pPr>
        <w:spacing w:after="0"/>
        <w:jc w:val="both"/>
        <w:rPr>
          <w:rFonts w:cstheme="minorHAnsi"/>
          <w:i/>
        </w:rPr>
      </w:pPr>
    </w:p>
    <w:p w:rsidR="006F2A35" w:rsidRDefault="006F2A35" w:rsidP="00723FC4">
      <w:pPr>
        <w:spacing w:after="0"/>
        <w:jc w:val="both"/>
        <w:rPr>
          <w:rFonts w:cstheme="minorHAnsi"/>
          <w:i/>
        </w:rPr>
      </w:pPr>
    </w:p>
    <w:p w:rsidR="00CB6054" w:rsidRDefault="00CB6054" w:rsidP="00723FC4">
      <w:pPr>
        <w:spacing w:after="0"/>
        <w:jc w:val="both"/>
        <w:rPr>
          <w:rFonts w:cstheme="minorHAnsi"/>
          <w:i/>
        </w:rPr>
      </w:pPr>
    </w:p>
    <w:p w:rsidR="00CB6054" w:rsidRPr="00D62A57" w:rsidRDefault="00CB6054" w:rsidP="00723FC4">
      <w:pPr>
        <w:spacing w:after="0"/>
        <w:jc w:val="both"/>
        <w:rPr>
          <w:rFonts w:cstheme="minorHAnsi"/>
          <w:b/>
        </w:rPr>
      </w:pPr>
      <w:r w:rsidRPr="00D62A57">
        <w:rPr>
          <w:rFonts w:cstheme="minorHAnsi"/>
          <w:b/>
        </w:rPr>
        <w:t>Pozostałe zapisy w zapytaniu pozostają bez zmian.</w:t>
      </w:r>
    </w:p>
    <w:p w:rsidR="00CB6054" w:rsidRDefault="00CB6054" w:rsidP="00723FC4">
      <w:pPr>
        <w:spacing w:after="0"/>
        <w:jc w:val="both"/>
        <w:rPr>
          <w:rFonts w:cstheme="minorHAnsi"/>
          <w:i/>
        </w:rPr>
      </w:pPr>
    </w:p>
    <w:p w:rsidR="00CB6054" w:rsidRDefault="00CB6054" w:rsidP="00723FC4">
      <w:pPr>
        <w:spacing w:after="0"/>
        <w:jc w:val="both"/>
        <w:rPr>
          <w:rFonts w:cstheme="minorHAnsi"/>
          <w:i/>
        </w:rPr>
      </w:pPr>
    </w:p>
    <w:p w:rsidR="00CB6054" w:rsidRDefault="00CB6054" w:rsidP="00723FC4">
      <w:pPr>
        <w:spacing w:after="0"/>
        <w:jc w:val="both"/>
        <w:rPr>
          <w:rFonts w:cstheme="minorHAnsi"/>
          <w:i/>
        </w:rPr>
      </w:pPr>
    </w:p>
    <w:p w:rsidR="00CB6054" w:rsidRDefault="00CB6054" w:rsidP="00723FC4">
      <w:pPr>
        <w:spacing w:after="0"/>
        <w:jc w:val="both"/>
        <w:rPr>
          <w:rFonts w:cstheme="minorHAnsi"/>
          <w:i/>
        </w:rPr>
      </w:pPr>
    </w:p>
    <w:p w:rsidR="00CB6054" w:rsidRDefault="00CB6054" w:rsidP="00723FC4">
      <w:pPr>
        <w:spacing w:after="0"/>
        <w:jc w:val="both"/>
        <w:rPr>
          <w:rFonts w:cstheme="minorHAnsi"/>
          <w:i/>
        </w:rPr>
      </w:pPr>
    </w:p>
    <w:p w:rsidR="00CB6054" w:rsidRDefault="00CB6054" w:rsidP="00723FC4">
      <w:pPr>
        <w:spacing w:after="0"/>
        <w:jc w:val="both"/>
        <w:rPr>
          <w:rFonts w:cstheme="minorHAnsi"/>
          <w:i/>
        </w:rPr>
      </w:pPr>
    </w:p>
    <w:p w:rsidR="00391F12" w:rsidRPr="00C857C5" w:rsidRDefault="00391F12" w:rsidP="009867A0">
      <w:pPr>
        <w:spacing w:after="0" w:line="240" w:lineRule="auto"/>
        <w:rPr>
          <w:szCs w:val="20"/>
        </w:rPr>
      </w:pPr>
    </w:p>
    <w:sectPr w:rsidR="00391F12" w:rsidRPr="00C857C5" w:rsidSect="00610C48">
      <w:headerReference w:type="default" r:id="rId9"/>
      <w:footerReference w:type="default" r:id="rId10"/>
      <w:pgSz w:w="11906" w:h="16838"/>
      <w:pgMar w:top="2766" w:right="1417" w:bottom="1417" w:left="1417" w:header="426" w:footer="18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DCA" w:rsidRDefault="004F4DCA" w:rsidP="00DE05C3">
      <w:pPr>
        <w:spacing w:after="0" w:line="240" w:lineRule="auto"/>
      </w:pPr>
      <w:r>
        <w:separator/>
      </w:r>
    </w:p>
  </w:endnote>
  <w:endnote w:type="continuationSeparator" w:id="0">
    <w:p w:rsidR="004F4DCA" w:rsidRDefault="004F4DCA" w:rsidP="00DE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85" w:rsidRDefault="00A86303" w:rsidP="00734AD5">
    <w:pPr>
      <w:pStyle w:val="Stopka"/>
      <w:tabs>
        <w:tab w:val="left" w:pos="851"/>
      </w:tabs>
    </w:pPr>
    <w:r>
      <w:rPr>
        <w:noProof/>
        <w:lang w:eastAsia="pl-PL"/>
      </w:rPr>
      <mc:AlternateContent>
        <mc:Choice Requires="wps">
          <w:drawing>
            <wp:anchor distT="0" distB="0" distL="114300" distR="114300" simplePos="0" relativeHeight="251664384" behindDoc="0" locked="0" layoutInCell="1" allowOverlap="1" wp14:anchorId="1761E797" wp14:editId="21FE56B6">
              <wp:simplePos x="0" y="0"/>
              <wp:positionH relativeFrom="column">
                <wp:posOffset>-830580</wp:posOffset>
              </wp:positionH>
              <wp:positionV relativeFrom="paragraph">
                <wp:posOffset>-114935</wp:posOffset>
              </wp:positionV>
              <wp:extent cx="888365" cy="456565"/>
              <wp:effectExtent l="0" t="0" r="6985" b="635"/>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8365" cy="456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6585" w:rsidRPr="00324F0A" w:rsidRDefault="00A66585" w:rsidP="00324F0A">
                          <w:pPr>
                            <w:spacing w:after="0" w:line="240" w:lineRule="auto"/>
                            <w:jc w:val="right"/>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3" o:spid="_x0000_s1026" type="#_x0000_t202" style="position:absolute;margin-left:-65.4pt;margin-top:-9.05pt;width:69.95pt;height:3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" fillcolor="white [3201]" stroked="f" strokeweight=".5pt">
              <v:path arrowok="t"/>
              <v:textbox>
                <w:txbxContent>
                  <w:p w:rsidR="00A66585" w:rsidRPr="00324F0A" w:rsidRDefault="00A66585" w:rsidP="00324F0A">
                    <w:pPr>
                      <w:spacing w:after="0" w:line="240" w:lineRule="auto"/>
                      <w:jc w:val="right"/>
                      <w:rPr>
                        <w:b/>
                      </w:rPr>
                    </w:pPr>
                  </w:p>
                </w:txbxContent>
              </v:textbox>
            </v:shape>
          </w:pict>
        </mc:Fallback>
      </mc:AlternateContent>
    </w:r>
    <w:r>
      <w:rPr>
        <w:noProof/>
        <w:lang w:eastAsia="pl-PL"/>
      </w:rPr>
      <mc:AlternateContent>
        <mc:Choice Requires="wps">
          <w:drawing>
            <wp:anchor distT="0" distB="0" distL="114300" distR="114300" simplePos="0" relativeHeight="251665408" behindDoc="0" locked="0" layoutInCell="1" allowOverlap="1" wp14:anchorId="35514934" wp14:editId="0A721581">
              <wp:simplePos x="0" y="0"/>
              <wp:positionH relativeFrom="column">
                <wp:posOffset>152400</wp:posOffset>
              </wp:positionH>
              <wp:positionV relativeFrom="paragraph">
                <wp:posOffset>-114935</wp:posOffset>
              </wp:positionV>
              <wp:extent cx="6332220" cy="765810"/>
              <wp:effectExtent l="0" t="0" r="0" b="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2220" cy="765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6585" w:rsidRDefault="00A66585" w:rsidP="00C857C5">
                          <w:pPr>
                            <w:spacing w:after="0"/>
                            <w:jc w:val="center"/>
                            <w:rPr>
                              <w:b/>
                              <w:i/>
                              <w:sz w:val="18"/>
                              <w:szCs w:val="18"/>
                            </w:rPr>
                          </w:pPr>
                          <w:r w:rsidRPr="00C857C5">
                            <w:rPr>
                              <w:b/>
                              <w:i/>
                              <w:sz w:val="18"/>
                              <w:szCs w:val="18"/>
                            </w:rPr>
                            <w:t xml:space="preserve">Projekt </w:t>
                          </w:r>
                          <w:r w:rsidR="00035DC6">
                            <w:rPr>
                              <w:b/>
                              <w:i/>
                              <w:sz w:val="18"/>
                              <w:szCs w:val="18"/>
                            </w:rPr>
                            <w:t>,,Pewny Start z Wolną Strefą ‘’</w:t>
                          </w:r>
                          <w:r w:rsidRPr="00C857C5">
                            <w:rPr>
                              <w:b/>
                              <w:i/>
                              <w:sz w:val="18"/>
                              <w:szCs w:val="18"/>
                            </w:rPr>
                            <w:t xml:space="preserve"> </w:t>
                          </w:r>
                          <w:r w:rsidRPr="00C857C5">
                            <w:rPr>
                              <w:b/>
                              <w:i/>
                              <w:sz w:val="18"/>
                              <w:szCs w:val="18"/>
                            </w:rPr>
                            <w:br/>
                            <w:t xml:space="preserve">realizowany jest w partnerstwie przez Stowarzyszenie Nadzieja Rodzinie (Lider projektu) </w:t>
                          </w:r>
                        </w:p>
                        <w:p w:rsidR="00A66585" w:rsidRPr="00C857C5" w:rsidRDefault="00A66585" w:rsidP="00C857C5">
                          <w:pPr>
                            <w:spacing w:after="0"/>
                            <w:jc w:val="center"/>
                            <w:rPr>
                              <w:b/>
                              <w:i/>
                              <w:sz w:val="18"/>
                              <w:szCs w:val="18"/>
                            </w:rPr>
                          </w:pPr>
                          <w:r w:rsidRPr="00C857C5">
                            <w:rPr>
                              <w:b/>
                              <w:i/>
                              <w:sz w:val="18"/>
                              <w:szCs w:val="18"/>
                            </w:rPr>
                            <w:t>oraz</w:t>
                          </w:r>
                          <w:r>
                            <w:rPr>
                              <w:b/>
                              <w:i/>
                              <w:sz w:val="18"/>
                              <w:szCs w:val="18"/>
                            </w:rPr>
                            <w:t xml:space="preserve"> </w:t>
                          </w:r>
                          <w:r w:rsidR="00035DC6">
                            <w:rPr>
                              <w:b/>
                              <w:i/>
                              <w:sz w:val="18"/>
                              <w:szCs w:val="18"/>
                            </w:rPr>
                            <w:t>Gminę Pierzchnica</w:t>
                          </w:r>
                          <w:r w:rsidRPr="00C857C5">
                            <w:rPr>
                              <w:b/>
                              <w:i/>
                              <w:sz w:val="18"/>
                              <w:szCs w:val="18"/>
                            </w:rPr>
                            <w:t xml:space="preserve"> (Partner projektu)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12" o:spid="_x0000_s1027" type="#_x0000_t202" style="position:absolute;margin-left:12pt;margin-top:-9.05pt;width:498.6pt;height:6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" fillcolor="white [3201]" stroked="f" strokeweight=".5pt">
              <v:path arrowok="t"/>
              <v:textbox>
                <w:txbxContent>
                  <w:p w:rsidR="00A66585" w:rsidRDefault="00A66585" w:rsidP="00C857C5">
                    <w:pPr>
                      <w:spacing w:after="0"/>
                      <w:jc w:val="center"/>
                      <w:rPr>
                        <w:b/>
                        <w:i/>
                        <w:sz w:val="18"/>
                        <w:szCs w:val="18"/>
                      </w:rPr>
                    </w:pPr>
                    <w:r w:rsidRPr="00C857C5">
                      <w:rPr>
                        <w:b/>
                        <w:i/>
                        <w:sz w:val="18"/>
                        <w:szCs w:val="18"/>
                      </w:rPr>
                      <w:t xml:space="preserve">Projekt </w:t>
                    </w:r>
                    <w:r w:rsidR="00035DC6">
                      <w:rPr>
                        <w:b/>
                        <w:i/>
                        <w:sz w:val="18"/>
                        <w:szCs w:val="18"/>
                      </w:rPr>
                      <w:t>,,Pewny Start z Wolną Strefą ‘’</w:t>
                    </w:r>
                    <w:r w:rsidRPr="00C857C5">
                      <w:rPr>
                        <w:b/>
                        <w:i/>
                        <w:sz w:val="18"/>
                        <w:szCs w:val="18"/>
                      </w:rPr>
                      <w:t xml:space="preserve"> </w:t>
                    </w:r>
                    <w:r w:rsidRPr="00C857C5">
                      <w:rPr>
                        <w:b/>
                        <w:i/>
                        <w:sz w:val="18"/>
                        <w:szCs w:val="18"/>
                      </w:rPr>
                      <w:br/>
                      <w:t xml:space="preserve">realizowany jest w partnerstwie przez Stowarzyszenie Nadzieja Rodzinie (Lider projektu) </w:t>
                    </w:r>
                  </w:p>
                  <w:p w:rsidR="00A66585" w:rsidRPr="00C857C5" w:rsidRDefault="00A66585" w:rsidP="00C857C5">
                    <w:pPr>
                      <w:spacing w:after="0"/>
                      <w:jc w:val="center"/>
                      <w:rPr>
                        <w:b/>
                        <w:i/>
                        <w:sz w:val="18"/>
                        <w:szCs w:val="18"/>
                      </w:rPr>
                    </w:pPr>
                    <w:r w:rsidRPr="00C857C5">
                      <w:rPr>
                        <w:b/>
                        <w:i/>
                        <w:sz w:val="18"/>
                        <w:szCs w:val="18"/>
                      </w:rPr>
                      <w:t>oraz</w:t>
                    </w:r>
                    <w:r>
                      <w:rPr>
                        <w:b/>
                        <w:i/>
                        <w:sz w:val="18"/>
                        <w:szCs w:val="18"/>
                      </w:rPr>
                      <w:t xml:space="preserve"> </w:t>
                    </w:r>
                    <w:r w:rsidR="00035DC6">
                      <w:rPr>
                        <w:b/>
                        <w:i/>
                        <w:sz w:val="18"/>
                        <w:szCs w:val="18"/>
                      </w:rPr>
                      <w:t>Gminę Pierzchnica</w:t>
                    </w:r>
                    <w:r w:rsidRPr="00C857C5">
                      <w:rPr>
                        <w:b/>
                        <w:i/>
                        <w:sz w:val="18"/>
                        <w:szCs w:val="18"/>
                      </w:rPr>
                      <w:t xml:space="preserve"> (Partner projektu)</w:t>
                    </w:r>
                  </w:p>
                </w:txbxContent>
              </v:textbox>
            </v:shape>
          </w:pict>
        </mc:Fallback>
      </mc:AlternateContent>
    </w:r>
    <w:r>
      <w:rPr>
        <w:noProof/>
        <w:lang w:eastAsia="pl-PL"/>
      </w:rPr>
      <mc:AlternateContent>
        <mc:Choice Requires="wpg">
          <w:drawing>
            <wp:anchor distT="0" distB="0" distL="114300" distR="114300" simplePos="0" relativeHeight="251663360" behindDoc="0" locked="0" layoutInCell="1" allowOverlap="1" wp14:anchorId="55AF9F86" wp14:editId="4D87B138">
              <wp:simplePos x="0" y="0"/>
              <wp:positionH relativeFrom="column">
                <wp:posOffset>-1180465</wp:posOffset>
              </wp:positionH>
              <wp:positionV relativeFrom="paragraph">
                <wp:posOffset>-264795</wp:posOffset>
              </wp:positionV>
              <wp:extent cx="7665085" cy="104775"/>
              <wp:effectExtent l="0" t="0" r="0" b="9525"/>
              <wp:wrapNone/>
              <wp:docPr id="1"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65085" cy="104775"/>
                        <a:chOff x="0" y="-305"/>
                        <a:chExt cx="76650" cy="1567"/>
                      </a:xfrm>
                    </wpg:grpSpPr>
                    <wps:wsp>
                      <wps:cNvPr id="2" name="Prostokąt 10"/>
                      <wps:cNvSpPr>
                        <a:spLocks noChangeArrowheads="1"/>
                      </wps:cNvSpPr>
                      <wps:spPr bwMode="auto">
                        <a:xfrm>
                          <a:off x="0" y="-305"/>
                          <a:ext cx="76650" cy="1567"/>
                        </a:xfrm>
                        <a:prstGeom prst="rect">
                          <a:avLst/>
                        </a:prstGeom>
                        <a:solidFill>
                          <a:srgbClr val="D9620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A66585" w:rsidRPr="0035403E" w:rsidRDefault="00A66585" w:rsidP="0035403E">
                            <w:pPr>
                              <w:spacing w:after="0" w:line="240" w:lineRule="auto"/>
                              <w:jc w:val="center"/>
                              <w:rPr>
                                <w:b/>
                              </w:rPr>
                            </w:pPr>
                          </w:p>
                        </w:txbxContent>
                      </wps:txbx>
                      <wps:bodyPr rot="0" vert="horz" wrap="square" lIns="91440" tIns="45720" rIns="91440" bIns="45720" anchor="ctr" anchorCtr="0" upright="1">
                        <a:noAutofit/>
                      </wps:bodyPr>
                    </wps:wsp>
                    <wps:wsp>
                      <wps:cNvPr id="3" name="Prostokąt 11"/>
                      <wps:cNvSpPr>
                        <a:spLocks noChangeArrowheads="1"/>
                      </wps:cNvSpPr>
                      <wps:spPr bwMode="auto">
                        <a:xfrm>
                          <a:off x="687" y="-304"/>
                          <a:ext cx="14249" cy="1566"/>
                        </a:xfrm>
                        <a:prstGeom prst="rect">
                          <a:avLst/>
                        </a:prstGeom>
                        <a:solidFill>
                          <a:srgbClr val="EE7F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id="Grupa 9" o:spid="_x0000_s1028" style="position:absolute;margin-left:-92.95pt;margin-top:-20.85pt;width:603.55pt;height:8.25pt;z-index:251663360;mso-height-relative:margin" coordorigin=",-305" coordsize="76650,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">
              <v:rect id="Prostokąt 10" o:spid="_x0000_s1029" style="position:absolute;top:-305;width:76650;height:1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3QcsMA&#10;AADaAAAADwAAAGRycy9kb3ducmV2LnhtbESPT4vCMBTE7wt+h/CEva2pHqRUYxFBEEFhVURvz+b1&#10;DzYvpYm2u59+syB4HGbmN8w87U0tntS6yrKC8SgCQZxZXXGh4HRcf8UgnEfWWFsmBT/kIF0MPuaY&#10;aNvxNz0PvhABwi5BBaX3TSKly0oy6Ea2IQ5ebluDPsi2kLrFLsBNLSdRNJUGKw4LJTa0Kim7Hx5G&#10;wbTb7fPx2Z7dJbuZX3fdxvEdlfoc9ssZCE+9f4df7Y1WMIH/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3QcsMAAADaAAAADwAAAAAAAAAAAAAAAACYAgAAZHJzL2Rv&#10;d25yZXYueG1sUEsFBgAAAAAEAAQA9QAAAIgDAAAAAA==&#10;" fillcolor="#d9620d" stroked="f" strokeweight="2pt">
                <v:textbox>
                  <w:txbxContent>
                    <w:p w:rsidR="00A66585" w:rsidRPr="0035403E" w:rsidRDefault="00A66585" w:rsidP="0035403E">
                      <w:pPr>
                        <w:spacing w:after="0" w:line="240" w:lineRule="auto"/>
                        <w:jc w:val="center"/>
                        <w:rPr>
                          <w:b/>
                        </w:rPr>
                      </w:pPr>
                    </w:p>
                  </w:txbxContent>
                </v:textbox>
              </v:rect>
              <v:rect id="Prostokąt 11" o:spid="_x0000_s1030" style="position:absolute;left:687;top:-304;width:14249;height:1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1r8EA&#10;AADaAAAADwAAAGRycy9kb3ducmV2LnhtbESPQYvCMBSE78L+h/AWvGmigmjXKLKLsB5ErbLnR/Ns&#10;S5uX0mS1/nsjCB6HmfmGWaw6W4srtb50rGE0VCCIM2dKzjWcT5vBDIQPyAZrx6ThTh5Wy4/eAhPj&#10;bnykaxpyESHsE9RQhNAkUvqsIIt+6Bri6F1cazFE2ebStHiLcFvLsVJTabHkuFBgQ98FZVX6bzVc&#10;9n+76qdMT835UB1VdjCktnOt+5/d+gtEoC68w6/2r9EwgeeVe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sda/BAAAA2gAAAA8AAAAAAAAAAAAAAAAAmAIAAGRycy9kb3du&#10;cmV2LnhtbFBLBQYAAAAABAAEAPUAAACGAwAAAAA=&#10;" fillcolor="#ee7f00" stroked="f" strokeweight="2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DCA" w:rsidRDefault="004F4DCA" w:rsidP="00DE05C3">
      <w:pPr>
        <w:spacing w:after="0" w:line="240" w:lineRule="auto"/>
      </w:pPr>
      <w:r>
        <w:separator/>
      </w:r>
    </w:p>
  </w:footnote>
  <w:footnote w:type="continuationSeparator" w:id="0">
    <w:p w:rsidR="004F4DCA" w:rsidRDefault="004F4DCA" w:rsidP="00DE05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85" w:rsidRDefault="00035DC6" w:rsidP="00C857C5">
    <w:pPr>
      <w:pStyle w:val="Nagwek"/>
      <w:jc w:val="center"/>
    </w:pPr>
    <w:r>
      <w:rPr>
        <w:noProof/>
        <w:lang w:eastAsia="pl-PL"/>
      </w:rPr>
      <w:drawing>
        <wp:anchor distT="0" distB="0" distL="114300" distR="114300" simplePos="0" relativeHeight="251666432" behindDoc="0" locked="0" layoutInCell="1" allowOverlap="1" wp14:anchorId="14BDAB3C" wp14:editId="4B5EDBA9">
          <wp:simplePos x="0" y="0"/>
          <wp:positionH relativeFrom="column">
            <wp:posOffset>2310130</wp:posOffset>
          </wp:positionH>
          <wp:positionV relativeFrom="paragraph">
            <wp:posOffset>777240</wp:posOffset>
          </wp:positionV>
          <wp:extent cx="1091565" cy="51816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5181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8480" behindDoc="0" locked="0" layoutInCell="1" allowOverlap="1" wp14:anchorId="111DCB72" wp14:editId="3F12A137">
          <wp:simplePos x="0" y="0"/>
          <wp:positionH relativeFrom="column">
            <wp:posOffset>4196080</wp:posOffset>
          </wp:positionH>
          <wp:positionV relativeFrom="paragraph">
            <wp:posOffset>682625</wp:posOffset>
          </wp:positionV>
          <wp:extent cx="1975485" cy="609600"/>
          <wp:effectExtent l="0" t="0" r="5715"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5485" cy="6096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7456" behindDoc="0" locked="0" layoutInCell="1" allowOverlap="1" wp14:anchorId="48BF9BCA" wp14:editId="79C861EE">
          <wp:simplePos x="0" y="0"/>
          <wp:positionH relativeFrom="column">
            <wp:posOffset>-509270</wp:posOffset>
          </wp:positionH>
          <wp:positionV relativeFrom="paragraph">
            <wp:posOffset>643890</wp:posOffset>
          </wp:positionV>
          <wp:extent cx="1402080" cy="652145"/>
          <wp:effectExtent l="0" t="0" r="762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2080" cy="652145"/>
                  </a:xfrm>
                  <a:prstGeom prst="rect">
                    <a:avLst/>
                  </a:prstGeom>
                  <a:noFill/>
                </pic:spPr>
              </pic:pic>
            </a:graphicData>
          </a:graphic>
          <wp14:sizeRelH relativeFrom="page">
            <wp14:pctWidth>0</wp14:pctWidth>
          </wp14:sizeRelH>
          <wp14:sizeRelV relativeFrom="page">
            <wp14:pctHeight>0</wp14:pctHeight>
          </wp14:sizeRelV>
        </wp:anchor>
      </w:drawing>
    </w:r>
    <w:r w:rsidR="00A66585">
      <w:ptab w:relativeTo="margin" w:alignment="center" w:leader="none"/>
    </w:r>
    <w:r w:rsidR="00A66585">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0E7"/>
    <w:multiLevelType w:val="hybridMultilevel"/>
    <w:tmpl w:val="7A988424"/>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
    <w:nsid w:val="03243BA7"/>
    <w:multiLevelType w:val="hybridMultilevel"/>
    <w:tmpl w:val="7AB04C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EB4B4B"/>
    <w:multiLevelType w:val="hybridMultilevel"/>
    <w:tmpl w:val="7AB04C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785E56"/>
    <w:multiLevelType w:val="hybridMultilevel"/>
    <w:tmpl w:val="73CCEDC4"/>
    <w:lvl w:ilvl="0" w:tplc="9064E366">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54A60F7"/>
    <w:multiLevelType w:val="hybridMultilevel"/>
    <w:tmpl w:val="96A6E0CC"/>
    <w:lvl w:ilvl="0" w:tplc="0415000B">
      <w:start w:val="1"/>
      <w:numFmt w:val="bullet"/>
      <w:lvlText w:val=""/>
      <w:lvlJc w:val="left"/>
      <w:pPr>
        <w:ind w:left="720" w:hanging="360"/>
      </w:pPr>
      <w:rPr>
        <w:rFonts w:ascii="Wingdings" w:hAnsi="Wingdings" w:hint="default"/>
        <w:b w:val="0"/>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1B7B7BD7"/>
    <w:multiLevelType w:val="multilevel"/>
    <w:tmpl w:val="E85E0864"/>
    <w:lvl w:ilvl="0">
      <w:start w:val="1"/>
      <w:numFmt w:val="bullet"/>
      <w:lvlText w:val=""/>
      <w:lvlJc w:val="left"/>
      <w:pPr>
        <w:tabs>
          <w:tab w:val="num" w:pos="1068"/>
        </w:tabs>
        <w:ind w:left="1068" w:hanging="360"/>
      </w:pPr>
      <w:rPr>
        <w:rFonts w:ascii="Wingdings" w:hAnsi="Wingdings" w:hint="default"/>
      </w:rPr>
    </w:lvl>
    <w:lvl w:ilvl="1">
      <w:start w:val="1"/>
      <w:numFmt w:val="lowerLetter"/>
      <w:lvlText w:val="%2)"/>
      <w:lvlJc w:val="left"/>
      <w:pPr>
        <w:ind w:left="1788" w:hanging="360"/>
      </w:pPr>
      <w:rPr>
        <w:rFonts w:hint="default"/>
      </w:rPr>
    </w:lvl>
    <w:lvl w:ilvl="2">
      <w:start w:val="8"/>
      <w:numFmt w:val="decimal"/>
      <w:lvlText w:val="%3."/>
      <w:lvlJc w:val="left"/>
      <w:pPr>
        <w:ind w:left="2508" w:hanging="360"/>
      </w:pPr>
      <w:rPr>
        <w:rFonts w:hint="default"/>
      </w:r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6">
    <w:nsid w:val="1D9C2EA8"/>
    <w:multiLevelType w:val="hybridMultilevel"/>
    <w:tmpl w:val="01A6AD1A"/>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
    <w:nsid w:val="25247CCD"/>
    <w:multiLevelType w:val="hybridMultilevel"/>
    <w:tmpl w:val="345E71A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CC4EB0"/>
    <w:multiLevelType w:val="hybridMultilevel"/>
    <w:tmpl w:val="18A85F6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26FA7A3D"/>
    <w:multiLevelType w:val="hybridMultilevel"/>
    <w:tmpl w:val="FA68153A"/>
    <w:lvl w:ilvl="0" w:tplc="A7FE3C9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50704F7"/>
    <w:multiLevelType w:val="multilevel"/>
    <w:tmpl w:val="3496BA70"/>
    <w:lvl w:ilvl="0">
      <w:start w:val="1"/>
      <w:numFmt w:val="bullet"/>
      <w:lvlText w:val=""/>
      <w:lvlJc w:val="left"/>
      <w:pPr>
        <w:tabs>
          <w:tab w:val="num" w:pos="2062"/>
        </w:tabs>
        <w:ind w:left="2062" w:hanging="360"/>
      </w:pPr>
      <w:rPr>
        <w:rFonts w:ascii="Wingdings" w:hAnsi="Wingdings" w:hint="default"/>
      </w:rPr>
    </w:lvl>
    <w:lvl w:ilvl="1">
      <w:start w:val="1"/>
      <w:numFmt w:val="lowerLetter"/>
      <w:lvlText w:val="%2."/>
      <w:lvlJc w:val="left"/>
      <w:pPr>
        <w:ind w:left="1788" w:hanging="360"/>
      </w:pPr>
      <w:rPr>
        <w:rFonts w:hint="default"/>
      </w:r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11">
    <w:nsid w:val="36286806"/>
    <w:multiLevelType w:val="multilevel"/>
    <w:tmpl w:val="518E293E"/>
    <w:lvl w:ilvl="0">
      <w:start w:val="1"/>
      <w:numFmt w:val="bullet"/>
      <w:lvlText w:val=""/>
      <w:lvlJc w:val="left"/>
      <w:pPr>
        <w:tabs>
          <w:tab w:val="num" w:pos="1080"/>
        </w:tabs>
        <w:ind w:left="1080" w:hanging="360"/>
      </w:pPr>
      <w:rPr>
        <w:rFonts w:ascii="Wingdings" w:hAnsi="Wingdings" w:hint="default"/>
      </w:rPr>
    </w:lvl>
    <w:lvl w:ilvl="1">
      <w:start w:val="9"/>
      <w:numFmt w:val="decimal"/>
      <w:lvlText w:val="%2."/>
      <w:lvlJc w:val="left"/>
      <w:pPr>
        <w:ind w:left="1800" w:hanging="360"/>
      </w:pPr>
      <w:rPr>
        <w:rFonts w:eastAsia="Times New Roman" w:hint="default"/>
      </w:r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2">
    <w:nsid w:val="385B33F9"/>
    <w:multiLevelType w:val="hybridMultilevel"/>
    <w:tmpl w:val="26C48B8A"/>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406236C1"/>
    <w:multiLevelType w:val="hybridMultilevel"/>
    <w:tmpl w:val="8DBAC08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4E6E217A"/>
    <w:multiLevelType w:val="hybridMultilevel"/>
    <w:tmpl w:val="F328E5EC"/>
    <w:lvl w:ilvl="0" w:tplc="0415000B">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5">
    <w:nsid w:val="58865C9D"/>
    <w:multiLevelType w:val="hybridMultilevel"/>
    <w:tmpl w:val="6A801C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CD9412D"/>
    <w:multiLevelType w:val="hybridMultilevel"/>
    <w:tmpl w:val="5C34A4C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62733020"/>
    <w:multiLevelType w:val="hybridMultilevel"/>
    <w:tmpl w:val="D058599C"/>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65013006"/>
    <w:multiLevelType w:val="hybridMultilevel"/>
    <w:tmpl w:val="22E2B284"/>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9">
    <w:nsid w:val="73A55170"/>
    <w:multiLevelType w:val="hybridMultilevel"/>
    <w:tmpl w:val="099A9E9C"/>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77931A0D"/>
    <w:multiLevelType w:val="hybridMultilevel"/>
    <w:tmpl w:val="4D5E6B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77AA0A43"/>
    <w:multiLevelType w:val="hybridMultilevel"/>
    <w:tmpl w:val="7AB04C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18"/>
  </w:num>
  <w:num w:numId="4">
    <w:abstractNumId w:val="6"/>
  </w:num>
  <w:num w:numId="5">
    <w:abstractNumId w:val="10"/>
  </w:num>
  <w:num w:numId="6">
    <w:abstractNumId w:val="5"/>
  </w:num>
  <w:num w:numId="7">
    <w:abstractNumId w:val="11"/>
  </w:num>
  <w:num w:numId="8">
    <w:abstractNumId w:val="4"/>
  </w:num>
  <w:num w:numId="9">
    <w:abstractNumId w:val="16"/>
  </w:num>
  <w:num w:numId="10">
    <w:abstractNumId w:val="19"/>
  </w:num>
  <w:num w:numId="11">
    <w:abstractNumId w:val="12"/>
  </w:num>
  <w:num w:numId="12">
    <w:abstractNumId w:val="17"/>
  </w:num>
  <w:num w:numId="13">
    <w:abstractNumId w:val="15"/>
  </w:num>
  <w:num w:numId="14">
    <w:abstractNumId w:val="13"/>
  </w:num>
  <w:num w:numId="15">
    <w:abstractNumId w:val="14"/>
  </w:num>
  <w:num w:numId="16">
    <w:abstractNumId w:val="0"/>
  </w:num>
  <w:num w:numId="17">
    <w:abstractNumId w:val="9"/>
  </w:num>
  <w:num w:numId="18">
    <w:abstractNumId w:val="1"/>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
  </w:num>
  <w:num w:numId="22">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C3"/>
    <w:rsid w:val="00004330"/>
    <w:rsid w:val="00004D07"/>
    <w:rsid w:val="0001089E"/>
    <w:rsid w:val="00011D66"/>
    <w:rsid w:val="000172A1"/>
    <w:rsid w:val="00035DC6"/>
    <w:rsid w:val="0004293C"/>
    <w:rsid w:val="00044603"/>
    <w:rsid w:val="000459D4"/>
    <w:rsid w:val="00051A79"/>
    <w:rsid w:val="00053F70"/>
    <w:rsid w:val="00061F78"/>
    <w:rsid w:val="00064F7F"/>
    <w:rsid w:val="00070D0A"/>
    <w:rsid w:val="00071115"/>
    <w:rsid w:val="00073D9F"/>
    <w:rsid w:val="00080035"/>
    <w:rsid w:val="000A0E32"/>
    <w:rsid w:val="000C0797"/>
    <w:rsid w:val="000C4F70"/>
    <w:rsid w:val="000C7E24"/>
    <w:rsid w:val="000D07A7"/>
    <w:rsid w:val="000D5EEF"/>
    <w:rsid w:val="000E0F89"/>
    <w:rsid w:val="000E38AB"/>
    <w:rsid w:val="000F1FE0"/>
    <w:rsid w:val="000F39B4"/>
    <w:rsid w:val="000F491D"/>
    <w:rsid w:val="000F7E82"/>
    <w:rsid w:val="001036BD"/>
    <w:rsid w:val="001070B6"/>
    <w:rsid w:val="0011187A"/>
    <w:rsid w:val="00123799"/>
    <w:rsid w:val="0012480C"/>
    <w:rsid w:val="0013037B"/>
    <w:rsid w:val="00153C53"/>
    <w:rsid w:val="0016642B"/>
    <w:rsid w:val="00166D18"/>
    <w:rsid w:val="00177A99"/>
    <w:rsid w:val="00185B6A"/>
    <w:rsid w:val="001A0714"/>
    <w:rsid w:val="001A44C3"/>
    <w:rsid w:val="001A4CAF"/>
    <w:rsid w:val="001A5537"/>
    <w:rsid w:val="001B1287"/>
    <w:rsid w:val="001B32BE"/>
    <w:rsid w:val="001B78D5"/>
    <w:rsid w:val="001D5D0E"/>
    <w:rsid w:val="001E0259"/>
    <w:rsid w:val="001E0FF8"/>
    <w:rsid w:val="001F1E45"/>
    <w:rsid w:val="001F1EA4"/>
    <w:rsid w:val="001F3544"/>
    <w:rsid w:val="001F7147"/>
    <w:rsid w:val="00200647"/>
    <w:rsid w:val="00201219"/>
    <w:rsid w:val="002163C9"/>
    <w:rsid w:val="0023129A"/>
    <w:rsid w:val="00234870"/>
    <w:rsid w:val="00251E3B"/>
    <w:rsid w:val="00252806"/>
    <w:rsid w:val="0025449E"/>
    <w:rsid w:val="0025685E"/>
    <w:rsid w:val="00256AD0"/>
    <w:rsid w:val="00257E28"/>
    <w:rsid w:val="00263096"/>
    <w:rsid w:val="00263D5C"/>
    <w:rsid w:val="0027092C"/>
    <w:rsid w:val="00286F2C"/>
    <w:rsid w:val="002A7D4C"/>
    <w:rsid w:val="002B4090"/>
    <w:rsid w:val="002C1BA7"/>
    <w:rsid w:val="002C282B"/>
    <w:rsid w:val="002D3607"/>
    <w:rsid w:val="002E11D3"/>
    <w:rsid w:val="002E4283"/>
    <w:rsid w:val="002E5DB3"/>
    <w:rsid w:val="002E64FA"/>
    <w:rsid w:val="002E778C"/>
    <w:rsid w:val="002F7B0A"/>
    <w:rsid w:val="00313C86"/>
    <w:rsid w:val="0031700E"/>
    <w:rsid w:val="00324F0A"/>
    <w:rsid w:val="00342E49"/>
    <w:rsid w:val="0034391F"/>
    <w:rsid w:val="0035403E"/>
    <w:rsid w:val="0036479E"/>
    <w:rsid w:val="00370092"/>
    <w:rsid w:val="00383949"/>
    <w:rsid w:val="00391F12"/>
    <w:rsid w:val="00397892"/>
    <w:rsid w:val="003A1EF9"/>
    <w:rsid w:val="003A3886"/>
    <w:rsid w:val="003A3E70"/>
    <w:rsid w:val="003A4B03"/>
    <w:rsid w:val="003B7B94"/>
    <w:rsid w:val="003C01F9"/>
    <w:rsid w:val="003D31FD"/>
    <w:rsid w:val="003D70D5"/>
    <w:rsid w:val="003D7AB3"/>
    <w:rsid w:val="003E21E4"/>
    <w:rsid w:val="003E7FCB"/>
    <w:rsid w:val="003F10B7"/>
    <w:rsid w:val="003F467E"/>
    <w:rsid w:val="004072F9"/>
    <w:rsid w:val="00427768"/>
    <w:rsid w:val="0043492B"/>
    <w:rsid w:val="0044645F"/>
    <w:rsid w:val="00450B1F"/>
    <w:rsid w:val="00451867"/>
    <w:rsid w:val="00485373"/>
    <w:rsid w:val="004C114D"/>
    <w:rsid w:val="004C1B97"/>
    <w:rsid w:val="004D5A73"/>
    <w:rsid w:val="004E48C5"/>
    <w:rsid w:val="004E637D"/>
    <w:rsid w:val="004F3033"/>
    <w:rsid w:val="004F4DCA"/>
    <w:rsid w:val="00500DB4"/>
    <w:rsid w:val="00504437"/>
    <w:rsid w:val="00533012"/>
    <w:rsid w:val="00534B2D"/>
    <w:rsid w:val="00534CA9"/>
    <w:rsid w:val="005547ED"/>
    <w:rsid w:val="00555825"/>
    <w:rsid w:val="005829EE"/>
    <w:rsid w:val="00594B44"/>
    <w:rsid w:val="005A210C"/>
    <w:rsid w:val="005A4E82"/>
    <w:rsid w:val="005C1222"/>
    <w:rsid w:val="005C224F"/>
    <w:rsid w:val="005C2AE0"/>
    <w:rsid w:val="005D6AF9"/>
    <w:rsid w:val="006048D7"/>
    <w:rsid w:val="00610C48"/>
    <w:rsid w:val="006373E4"/>
    <w:rsid w:val="00646AF2"/>
    <w:rsid w:val="0067309F"/>
    <w:rsid w:val="006805AE"/>
    <w:rsid w:val="00682DDE"/>
    <w:rsid w:val="00685FBC"/>
    <w:rsid w:val="00686F4B"/>
    <w:rsid w:val="00693EF6"/>
    <w:rsid w:val="006A5946"/>
    <w:rsid w:val="006C3B37"/>
    <w:rsid w:val="006D32AA"/>
    <w:rsid w:val="006D6692"/>
    <w:rsid w:val="006E546B"/>
    <w:rsid w:val="006E5BC9"/>
    <w:rsid w:val="006F2A35"/>
    <w:rsid w:val="00707C78"/>
    <w:rsid w:val="0071190D"/>
    <w:rsid w:val="00720F0C"/>
    <w:rsid w:val="00723FC4"/>
    <w:rsid w:val="00734AD5"/>
    <w:rsid w:val="007508DF"/>
    <w:rsid w:val="00754147"/>
    <w:rsid w:val="00765D62"/>
    <w:rsid w:val="00770BA7"/>
    <w:rsid w:val="00786522"/>
    <w:rsid w:val="007B218A"/>
    <w:rsid w:val="007B6B65"/>
    <w:rsid w:val="007C34E5"/>
    <w:rsid w:val="007C4956"/>
    <w:rsid w:val="007C5AC0"/>
    <w:rsid w:val="007F2B1E"/>
    <w:rsid w:val="007F480C"/>
    <w:rsid w:val="0081648B"/>
    <w:rsid w:val="00822C2E"/>
    <w:rsid w:val="00825554"/>
    <w:rsid w:val="00847143"/>
    <w:rsid w:val="0086179F"/>
    <w:rsid w:val="00862511"/>
    <w:rsid w:val="00875699"/>
    <w:rsid w:val="00875D15"/>
    <w:rsid w:val="008864F3"/>
    <w:rsid w:val="00887CE8"/>
    <w:rsid w:val="00890A87"/>
    <w:rsid w:val="008B5E42"/>
    <w:rsid w:val="008C0E3B"/>
    <w:rsid w:val="008C54D2"/>
    <w:rsid w:val="008D2446"/>
    <w:rsid w:val="008E24DD"/>
    <w:rsid w:val="008E4DB5"/>
    <w:rsid w:val="008E683A"/>
    <w:rsid w:val="00904135"/>
    <w:rsid w:val="009109F6"/>
    <w:rsid w:val="00930681"/>
    <w:rsid w:val="00954E80"/>
    <w:rsid w:val="009610E3"/>
    <w:rsid w:val="009631B5"/>
    <w:rsid w:val="00967FC0"/>
    <w:rsid w:val="0097593D"/>
    <w:rsid w:val="0097714D"/>
    <w:rsid w:val="00982AA1"/>
    <w:rsid w:val="00983CDE"/>
    <w:rsid w:val="009860E3"/>
    <w:rsid w:val="009867A0"/>
    <w:rsid w:val="009922C1"/>
    <w:rsid w:val="00992D95"/>
    <w:rsid w:val="0099357D"/>
    <w:rsid w:val="00996CC5"/>
    <w:rsid w:val="009A1002"/>
    <w:rsid w:val="009A574E"/>
    <w:rsid w:val="009B593E"/>
    <w:rsid w:val="009C684C"/>
    <w:rsid w:val="009E0CFE"/>
    <w:rsid w:val="009E21CB"/>
    <w:rsid w:val="009E4A89"/>
    <w:rsid w:val="009E5ABF"/>
    <w:rsid w:val="009F4D0C"/>
    <w:rsid w:val="009F585F"/>
    <w:rsid w:val="009F6ADC"/>
    <w:rsid w:val="00A04790"/>
    <w:rsid w:val="00A20CF7"/>
    <w:rsid w:val="00A24363"/>
    <w:rsid w:val="00A31065"/>
    <w:rsid w:val="00A42D63"/>
    <w:rsid w:val="00A53775"/>
    <w:rsid w:val="00A56E88"/>
    <w:rsid w:val="00A61E00"/>
    <w:rsid w:val="00A637D6"/>
    <w:rsid w:val="00A64DE2"/>
    <w:rsid w:val="00A66585"/>
    <w:rsid w:val="00A814AE"/>
    <w:rsid w:val="00A83E1C"/>
    <w:rsid w:val="00A86303"/>
    <w:rsid w:val="00A864DB"/>
    <w:rsid w:val="00A9357A"/>
    <w:rsid w:val="00A95487"/>
    <w:rsid w:val="00A963A8"/>
    <w:rsid w:val="00AA08DB"/>
    <w:rsid w:val="00AA1F7D"/>
    <w:rsid w:val="00AA2D28"/>
    <w:rsid w:val="00AB2945"/>
    <w:rsid w:val="00AB6761"/>
    <w:rsid w:val="00AC1CBB"/>
    <w:rsid w:val="00AC6DE8"/>
    <w:rsid w:val="00AC7AEF"/>
    <w:rsid w:val="00AD658A"/>
    <w:rsid w:val="00AE3431"/>
    <w:rsid w:val="00AE51DE"/>
    <w:rsid w:val="00AE6A5F"/>
    <w:rsid w:val="00AF5944"/>
    <w:rsid w:val="00AF76A7"/>
    <w:rsid w:val="00B04858"/>
    <w:rsid w:val="00B06772"/>
    <w:rsid w:val="00B13BAC"/>
    <w:rsid w:val="00B13FCA"/>
    <w:rsid w:val="00B1751A"/>
    <w:rsid w:val="00B24E27"/>
    <w:rsid w:val="00B26861"/>
    <w:rsid w:val="00B26E16"/>
    <w:rsid w:val="00B33707"/>
    <w:rsid w:val="00B427BC"/>
    <w:rsid w:val="00B50CD0"/>
    <w:rsid w:val="00B64EE5"/>
    <w:rsid w:val="00B82914"/>
    <w:rsid w:val="00BA3A17"/>
    <w:rsid w:val="00BA5E3D"/>
    <w:rsid w:val="00BC30CB"/>
    <w:rsid w:val="00BC7764"/>
    <w:rsid w:val="00BE1D9D"/>
    <w:rsid w:val="00C27E1D"/>
    <w:rsid w:val="00C32104"/>
    <w:rsid w:val="00C36195"/>
    <w:rsid w:val="00C52139"/>
    <w:rsid w:val="00C8061C"/>
    <w:rsid w:val="00C82BC7"/>
    <w:rsid w:val="00C857C5"/>
    <w:rsid w:val="00C87325"/>
    <w:rsid w:val="00C932BA"/>
    <w:rsid w:val="00C95B25"/>
    <w:rsid w:val="00C97088"/>
    <w:rsid w:val="00CA6270"/>
    <w:rsid w:val="00CB6054"/>
    <w:rsid w:val="00CB68A4"/>
    <w:rsid w:val="00CC5EA1"/>
    <w:rsid w:val="00CC6968"/>
    <w:rsid w:val="00CD3950"/>
    <w:rsid w:val="00CE6FA3"/>
    <w:rsid w:val="00CE78AE"/>
    <w:rsid w:val="00CF1B2E"/>
    <w:rsid w:val="00CF6859"/>
    <w:rsid w:val="00D100AB"/>
    <w:rsid w:val="00D11045"/>
    <w:rsid w:val="00D11ED7"/>
    <w:rsid w:val="00D14DFC"/>
    <w:rsid w:val="00D17CE3"/>
    <w:rsid w:val="00D212B5"/>
    <w:rsid w:val="00D3069B"/>
    <w:rsid w:val="00D309FF"/>
    <w:rsid w:val="00D51F3E"/>
    <w:rsid w:val="00D62A57"/>
    <w:rsid w:val="00D80896"/>
    <w:rsid w:val="00D91111"/>
    <w:rsid w:val="00DB18C3"/>
    <w:rsid w:val="00DB32C1"/>
    <w:rsid w:val="00DB3B24"/>
    <w:rsid w:val="00DC4276"/>
    <w:rsid w:val="00DC5297"/>
    <w:rsid w:val="00DD3E12"/>
    <w:rsid w:val="00DD4A6F"/>
    <w:rsid w:val="00DD6312"/>
    <w:rsid w:val="00DD6496"/>
    <w:rsid w:val="00DE05B1"/>
    <w:rsid w:val="00DE05C3"/>
    <w:rsid w:val="00DE5A82"/>
    <w:rsid w:val="00DF3A55"/>
    <w:rsid w:val="00DF3C4A"/>
    <w:rsid w:val="00DF487F"/>
    <w:rsid w:val="00E40669"/>
    <w:rsid w:val="00E578E3"/>
    <w:rsid w:val="00E701F6"/>
    <w:rsid w:val="00E70393"/>
    <w:rsid w:val="00E71C4B"/>
    <w:rsid w:val="00E77172"/>
    <w:rsid w:val="00E84EB5"/>
    <w:rsid w:val="00E87A4B"/>
    <w:rsid w:val="00E9100F"/>
    <w:rsid w:val="00E97900"/>
    <w:rsid w:val="00EA4921"/>
    <w:rsid w:val="00EB46EE"/>
    <w:rsid w:val="00EB55BC"/>
    <w:rsid w:val="00EB7D4D"/>
    <w:rsid w:val="00EE7D1A"/>
    <w:rsid w:val="00EF0F7F"/>
    <w:rsid w:val="00F0128E"/>
    <w:rsid w:val="00F05E63"/>
    <w:rsid w:val="00F240A9"/>
    <w:rsid w:val="00F2552F"/>
    <w:rsid w:val="00F55B33"/>
    <w:rsid w:val="00F836A2"/>
    <w:rsid w:val="00F86D0C"/>
    <w:rsid w:val="00F87C7C"/>
    <w:rsid w:val="00F9357C"/>
    <w:rsid w:val="00FA5D80"/>
    <w:rsid w:val="00FB40FD"/>
    <w:rsid w:val="00FC3355"/>
    <w:rsid w:val="00FC5934"/>
    <w:rsid w:val="00FD2BAE"/>
    <w:rsid w:val="00FE2D37"/>
    <w:rsid w:val="00FF0806"/>
    <w:rsid w:val="00FF6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0FF8"/>
  </w:style>
  <w:style w:type="paragraph" w:styleId="Nagwek1">
    <w:name w:val="heading 1"/>
    <w:basedOn w:val="Normalny"/>
    <w:next w:val="Normalny"/>
    <w:link w:val="Nagwek1Znak"/>
    <w:uiPriority w:val="9"/>
    <w:qFormat/>
    <w:rsid w:val="00A935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iPriority w:val="99"/>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153C53"/>
    <w:pPr>
      <w:ind w:left="720"/>
      <w:contextualSpacing/>
    </w:pPr>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59"/>
    <w:rsid w:val="00485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9357A"/>
    <w:rPr>
      <w:rFonts w:asciiTheme="majorHAnsi" w:eastAsiaTheme="majorEastAsia" w:hAnsiTheme="majorHAnsi" w:cstheme="majorBidi"/>
      <w:color w:val="365F91" w:themeColor="accent1" w:themeShade="BF"/>
      <w:sz w:val="32"/>
      <w:szCs w:val="32"/>
    </w:rPr>
  </w:style>
  <w:style w:type="character" w:styleId="Tekstzastpczy">
    <w:name w:val="Placeholder Text"/>
    <w:basedOn w:val="Domylnaczcionkaakapitu"/>
    <w:uiPriority w:val="99"/>
    <w:semiHidden/>
    <w:rsid w:val="00A9357A"/>
    <w:rPr>
      <w:color w:val="808080"/>
    </w:rPr>
  </w:style>
  <w:style w:type="character" w:styleId="Pogrubienie">
    <w:name w:val="Strong"/>
    <w:basedOn w:val="Domylnaczcionkaakapitu"/>
    <w:uiPriority w:val="22"/>
    <w:qFormat/>
    <w:rsid w:val="00FD2BAE"/>
    <w:rPr>
      <w:b/>
      <w:bCs/>
    </w:rPr>
  </w:style>
  <w:style w:type="paragraph" w:styleId="NormalnyWeb">
    <w:name w:val="Normal (Web)"/>
    <w:basedOn w:val="Normalny"/>
    <w:uiPriority w:val="99"/>
    <w:unhideWhenUsed/>
    <w:rsid w:val="00FD2B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D2BAE"/>
  </w:style>
  <w:style w:type="paragraph" w:customStyle="1" w:styleId="pkt1">
    <w:name w:val="pkt1"/>
    <w:basedOn w:val="Normalny"/>
    <w:rsid w:val="00427768"/>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styleId="Uwydatnienie">
    <w:name w:val="Emphasis"/>
    <w:basedOn w:val="Domylnaczcionkaakapitu"/>
    <w:uiPriority w:val="20"/>
    <w:qFormat/>
    <w:rsid w:val="00166D18"/>
    <w:rPr>
      <w:i/>
      <w:iCs/>
    </w:rPr>
  </w:style>
  <w:style w:type="character" w:styleId="HTML-staaszeroko">
    <w:name w:val="HTML Typewriter"/>
    <w:basedOn w:val="Domylnaczcionkaakapitu"/>
    <w:uiPriority w:val="99"/>
    <w:semiHidden/>
    <w:unhideWhenUsed/>
    <w:rsid w:val="00534CA9"/>
    <w:rPr>
      <w:rFonts w:ascii="Courier New" w:eastAsia="Times New Roman" w:hAnsi="Courier New" w:cs="Courier New"/>
      <w:sz w:val="20"/>
      <w:szCs w:val="20"/>
    </w:rPr>
  </w:style>
  <w:style w:type="paragraph" w:styleId="Tekstprzypisukocowego">
    <w:name w:val="endnote text"/>
    <w:basedOn w:val="Normalny"/>
    <w:link w:val="TekstprzypisukocowegoZnak"/>
    <w:uiPriority w:val="99"/>
    <w:semiHidden/>
    <w:unhideWhenUsed/>
    <w:rsid w:val="00004D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04D07"/>
    <w:rPr>
      <w:sz w:val="20"/>
      <w:szCs w:val="20"/>
    </w:rPr>
  </w:style>
  <w:style w:type="character" w:styleId="Odwoanieprzypisukocowego">
    <w:name w:val="endnote reference"/>
    <w:basedOn w:val="Domylnaczcionkaakapitu"/>
    <w:uiPriority w:val="99"/>
    <w:semiHidden/>
    <w:unhideWhenUsed/>
    <w:rsid w:val="00004D07"/>
    <w:rPr>
      <w:vertAlign w:val="superscript"/>
    </w:rPr>
  </w:style>
  <w:style w:type="character" w:styleId="Odwoaniedokomentarza">
    <w:name w:val="annotation reference"/>
    <w:basedOn w:val="Domylnaczcionkaakapitu"/>
    <w:uiPriority w:val="99"/>
    <w:semiHidden/>
    <w:unhideWhenUsed/>
    <w:rsid w:val="00E77172"/>
    <w:rPr>
      <w:sz w:val="16"/>
      <w:szCs w:val="16"/>
    </w:rPr>
  </w:style>
  <w:style w:type="paragraph" w:styleId="Tekstkomentarza">
    <w:name w:val="annotation text"/>
    <w:basedOn w:val="Normalny"/>
    <w:link w:val="TekstkomentarzaZnak"/>
    <w:uiPriority w:val="99"/>
    <w:semiHidden/>
    <w:unhideWhenUsed/>
    <w:rsid w:val="00E771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7172"/>
    <w:rPr>
      <w:sz w:val="20"/>
      <w:szCs w:val="20"/>
    </w:rPr>
  </w:style>
  <w:style w:type="paragraph" w:styleId="Tematkomentarza">
    <w:name w:val="annotation subject"/>
    <w:basedOn w:val="Tekstkomentarza"/>
    <w:next w:val="Tekstkomentarza"/>
    <w:link w:val="TematkomentarzaZnak"/>
    <w:uiPriority w:val="99"/>
    <w:semiHidden/>
    <w:unhideWhenUsed/>
    <w:rsid w:val="00E77172"/>
    <w:rPr>
      <w:b/>
      <w:bCs/>
    </w:rPr>
  </w:style>
  <w:style w:type="character" w:customStyle="1" w:styleId="TematkomentarzaZnak">
    <w:name w:val="Temat komentarza Znak"/>
    <w:basedOn w:val="TekstkomentarzaZnak"/>
    <w:link w:val="Tematkomentarza"/>
    <w:uiPriority w:val="99"/>
    <w:semiHidden/>
    <w:rsid w:val="00E7717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0FF8"/>
  </w:style>
  <w:style w:type="paragraph" w:styleId="Nagwek1">
    <w:name w:val="heading 1"/>
    <w:basedOn w:val="Normalny"/>
    <w:next w:val="Normalny"/>
    <w:link w:val="Nagwek1Znak"/>
    <w:uiPriority w:val="9"/>
    <w:qFormat/>
    <w:rsid w:val="00A935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iPriority w:val="99"/>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153C53"/>
    <w:pPr>
      <w:ind w:left="720"/>
      <w:contextualSpacing/>
    </w:pPr>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59"/>
    <w:rsid w:val="00485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9357A"/>
    <w:rPr>
      <w:rFonts w:asciiTheme="majorHAnsi" w:eastAsiaTheme="majorEastAsia" w:hAnsiTheme="majorHAnsi" w:cstheme="majorBidi"/>
      <w:color w:val="365F91" w:themeColor="accent1" w:themeShade="BF"/>
      <w:sz w:val="32"/>
      <w:szCs w:val="32"/>
    </w:rPr>
  </w:style>
  <w:style w:type="character" w:styleId="Tekstzastpczy">
    <w:name w:val="Placeholder Text"/>
    <w:basedOn w:val="Domylnaczcionkaakapitu"/>
    <w:uiPriority w:val="99"/>
    <w:semiHidden/>
    <w:rsid w:val="00A9357A"/>
    <w:rPr>
      <w:color w:val="808080"/>
    </w:rPr>
  </w:style>
  <w:style w:type="character" w:styleId="Pogrubienie">
    <w:name w:val="Strong"/>
    <w:basedOn w:val="Domylnaczcionkaakapitu"/>
    <w:uiPriority w:val="22"/>
    <w:qFormat/>
    <w:rsid w:val="00FD2BAE"/>
    <w:rPr>
      <w:b/>
      <w:bCs/>
    </w:rPr>
  </w:style>
  <w:style w:type="paragraph" w:styleId="NormalnyWeb">
    <w:name w:val="Normal (Web)"/>
    <w:basedOn w:val="Normalny"/>
    <w:uiPriority w:val="99"/>
    <w:unhideWhenUsed/>
    <w:rsid w:val="00FD2B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D2BAE"/>
  </w:style>
  <w:style w:type="paragraph" w:customStyle="1" w:styleId="pkt1">
    <w:name w:val="pkt1"/>
    <w:basedOn w:val="Normalny"/>
    <w:rsid w:val="00427768"/>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styleId="Uwydatnienie">
    <w:name w:val="Emphasis"/>
    <w:basedOn w:val="Domylnaczcionkaakapitu"/>
    <w:uiPriority w:val="20"/>
    <w:qFormat/>
    <w:rsid w:val="00166D18"/>
    <w:rPr>
      <w:i/>
      <w:iCs/>
    </w:rPr>
  </w:style>
  <w:style w:type="character" w:styleId="HTML-staaszeroko">
    <w:name w:val="HTML Typewriter"/>
    <w:basedOn w:val="Domylnaczcionkaakapitu"/>
    <w:uiPriority w:val="99"/>
    <w:semiHidden/>
    <w:unhideWhenUsed/>
    <w:rsid w:val="00534CA9"/>
    <w:rPr>
      <w:rFonts w:ascii="Courier New" w:eastAsia="Times New Roman" w:hAnsi="Courier New" w:cs="Courier New"/>
      <w:sz w:val="20"/>
      <w:szCs w:val="20"/>
    </w:rPr>
  </w:style>
  <w:style w:type="paragraph" w:styleId="Tekstprzypisukocowego">
    <w:name w:val="endnote text"/>
    <w:basedOn w:val="Normalny"/>
    <w:link w:val="TekstprzypisukocowegoZnak"/>
    <w:uiPriority w:val="99"/>
    <w:semiHidden/>
    <w:unhideWhenUsed/>
    <w:rsid w:val="00004D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04D07"/>
    <w:rPr>
      <w:sz w:val="20"/>
      <w:szCs w:val="20"/>
    </w:rPr>
  </w:style>
  <w:style w:type="character" w:styleId="Odwoanieprzypisukocowego">
    <w:name w:val="endnote reference"/>
    <w:basedOn w:val="Domylnaczcionkaakapitu"/>
    <w:uiPriority w:val="99"/>
    <w:semiHidden/>
    <w:unhideWhenUsed/>
    <w:rsid w:val="00004D07"/>
    <w:rPr>
      <w:vertAlign w:val="superscript"/>
    </w:rPr>
  </w:style>
  <w:style w:type="character" w:styleId="Odwoaniedokomentarza">
    <w:name w:val="annotation reference"/>
    <w:basedOn w:val="Domylnaczcionkaakapitu"/>
    <w:uiPriority w:val="99"/>
    <w:semiHidden/>
    <w:unhideWhenUsed/>
    <w:rsid w:val="00E77172"/>
    <w:rPr>
      <w:sz w:val="16"/>
      <w:szCs w:val="16"/>
    </w:rPr>
  </w:style>
  <w:style w:type="paragraph" w:styleId="Tekstkomentarza">
    <w:name w:val="annotation text"/>
    <w:basedOn w:val="Normalny"/>
    <w:link w:val="TekstkomentarzaZnak"/>
    <w:uiPriority w:val="99"/>
    <w:semiHidden/>
    <w:unhideWhenUsed/>
    <w:rsid w:val="00E771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7172"/>
    <w:rPr>
      <w:sz w:val="20"/>
      <w:szCs w:val="20"/>
    </w:rPr>
  </w:style>
  <w:style w:type="paragraph" w:styleId="Tematkomentarza">
    <w:name w:val="annotation subject"/>
    <w:basedOn w:val="Tekstkomentarza"/>
    <w:next w:val="Tekstkomentarza"/>
    <w:link w:val="TematkomentarzaZnak"/>
    <w:uiPriority w:val="99"/>
    <w:semiHidden/>
    <w:unhideWhenUsed/>
    <w:rsid w:val="00E77172"/>
    <w:rPr>
      <w:b/>
      <w:bCs/>
    </w:rPr>
  </w:style>
  <w:style w:type="character" w:customStyle="1" w:styleId="TematkomentarzaZnak">
    <w:name w:val="Temat komentarza Znak"/>
    <w:basedOn w:val="TekstkomentarzaZnak"/>
    <w:link w:val="Tematkomentarza"/>
    <w:uiPriority w:val="99"/>
    <w:semiHidden/>
    <w:rsid w:val="00E771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8454">
      <w:bodyDiv w:val="1"/>
      <w:marLeft w:val="0"/>
      <w:marRight w:val="0"/>
      <w:marTop w:val="0"/>
      <w:marBottom w:val="0"/>
      <w:divBdr>
        <w:top w:val="none" w:sz="0" w:space="0" w:color="auto"/>
        <w:left w:val="none" w:sz="0" w:space="0" w:color="auto"/>
        <w:bottom w:val="none" w:sz="0" w:space="0" w:color="auto"/>
        <w:right w:val="none" w:sz="0" w:space="0" w:color="auto"/>
      </w:divBdr>
    </w:div>
    <w:div w:id="380329792">
      <w:bodyDiv w:val="1"/>
      <w:marLeft w:val="0"/>
      <w:marRight w:val="0"/>
      <w:marTop w:val="0"/>
      <w:marBottom w:val="0"/>
      <w:divBdr>
        <w:top w:val="none" w:sz="0" w:space="0" w:color="auto"/>
        <w:left w:val="none" w:sz="0" w:space="0" w:color="auto"/>
        <w:bottom w:val="none" w:sz="0" w:space="0" w:color="auto"/>
        <w:right w:val="none" w:sz="0" w:space="0" w:color="auto"/>
      </w:divBdr>
      <w:divsChild>
        <w:div w:id="1273394811">
          <w:marLeft w:val="0"/>
          <w:marRight w:val="0"/>
          <w:marTop w:val="0"/>
          <w:marBottom w:val="0"/>
          <w:divBdr>
            <w:top w:val="none" w:sz="0" w:space="0" w:color="auto"/>
            <w:left w:val="none" w:sz="0" w:space="0" w:color="auto"/>
            <w:bottom w:val="none" w:sz="0" w:space="0" w:color="auto"/>
            <w:right w:val="none" w:sz="0" w:space="0" w:color="auto"/>
          </w:divBdr>
        </w:div>
        <w:div w:id="2019573726">
          <w:marLeft w:val="0"/>
          <w:marRight w:val="0"/>
          <w:marTop w:val="0"/>
          <w:marBottom w:val="0"/>
          <w:divBdr>
            <w:top w:val="none" w:sz="0" w:space="0" w:color="auto"/>
            <w:left w:val="none" w:sz="0" w:space="0" w:color="auto"/>
            <w:bottom w:val="none" w:sz="0" w:space="0" w:color="auto"/>
            <w:right w:val="none" w:sz="0" w:space="0" w:color="auto"/>
          </w:divBdr>
        </w:div>
        <w:div w:id="949169302">
          <w:marLeft w:val="0"/>
          <w:marRight w:val="0"/>
          <w:marTop w:val="0"/>
          <w:marBottom w:val="0"/>
          <w:divBdr>
            <w:top w:val="none" w:sz="0" w:space="0" w:color="auto"/>
            <w:left w:val="none" w:sz="0" w:space="0" w:color="auto"/>
            <w:bottom w:val="none" w:sz="0" w:space="0" w:color="auto"/>
            <w:right w:val="none" w:sz="0" w:space="0" w:color="auto"/>
          </w:divBdr>
        </w:div>
        <w:div w:id="221720354">
          <w:marLeft w:val="0"/>
          <w:marRight w:val="0"/>
          <w:marTop w:val="0"/>
          <w:marBottom w:val="0"/>
          <w:divBdr>
            <w:top w:val="none" w:sz="0" w:space="0" w:color="auto"/>
            <w:left w:val="none" w:sz="0" w:space="0" w:color="auto"/>
            <w:bottom w:val="none" w:sz="0" w:space="0" w:color="auto"/>
            <w:right w:val="none" w:sz="0" w:space="0" w:color="auto"/>
          </w:divBdr>
        </w:div>
        <w:div w:id="1313943544">
          <w:marLeft w:val="0"/>
          <w:marRight w:val="0"/>
          <w:marTop w:val="0"/>
          <w:marBottom w:val="0"/>
          <w:divBdr>
            <w:top w:val="none" w:sz="0" w:space="0" w:color="auto"/>
            <w:left w:val="none" w:sz="0" w:space="0" w:color="auto"/>
            <w:bottom w:val="none" w:sz="0" w:space="0" w:color="auto"/>
            <w:right w:val="none" w:sz="0" w:space="0" w:color="auto"/>
          </w:divBdr>
        </w:div>
        <w:div w:id="1323972037">
          <w:marLeft w:val="0"/>
          <w:marRight w:val="0"/>
          <w:marTop w:val="0"/>
          <w:marBottom w:val="0"/>
          <w:divBdr>
            <w:top w:val="none" w:sz="0" w:space="0" w:color="auto"/>
            <w:left w:val="none" w:sz="0" w:space="0" w:color="auto"/>
            <w:bottom w:val="none" w:sz="0" w:space="0" w:color="auto"/>
            <w:right w:val="none" w:sz="0" w:space="0" w:color="auto"/>
          </w:divBdr>
        </w:div>
        <w:div w:id="1517571888">
          <w:marLeft w:val="0"/>
          <w:marRight w:val="0"/>
          <w:marTop w:val="0"/>
          <w:marBottom w:val="0"/>
          <w:divBdr>
            <w:top w:val="none" w:sz="0" w:space="0" w:color="auto"/>
            <w:left w:val="none" w:sz="0" w:space="0" w:color="auto"/>
            <w:bottom w:val="none" w:sz="0" w:space="0" w:color="auto"/>
            <w:right w:val="none" w:sz="0" w:space="0" w:color="auto"/>
          </w:divBdr>
        </w:div>
        <w:div w:id="248005502">
          <w:marLeft w:val="0"/>
          <w:marRight w:val="0"/>
          <w:marTop w:val="0"/>
          <w:marBottom w:val="0"/>
          <w:divBdr>
            <w:top w:val="none" w:sz="0" w:space="0" w:color="auto"/>
            <w:left w:val="none" w:sz="0" w:space="0" w:color="auto"/>
            <w:bottom w:val="none" w:sz="0" w:space="0" w:color="auto"/>
            <w:right w:val="none" w:sz="0" w:space="0" w:color="auto"/>
          </w:divBdr>
        </w:div>
        <w:div w:id="1201089793">
          <w:marLeft w:val="0"/>
          <w:marRight w:val="0"/>
          <w:marTop w:val="0"/>
          <w:marBottom w:val="0"/>
          <w:divBdr>
            <w:top w:val="none" w:sz="0" w:space="0" w:color="auto"/>
            <w:left w:val="none" w:sz="0" w:space="0" w:color="auto"/>
            <w:bottom w:val="none" w:sz="0" w:space="0" w:color="auto"/>
            <w:right w:val="none" w:sz="0" w:space="0" w:color="auto"/>
          </w:divBdr>
        </w:div>
        <w:div w:id="421342118">
          <w:marLeft w:val="0"/>
          <w:marRight w:val="0"/>
          <w:marTop w:val="0"/>
          <w:marBottom w:val="0"/>
          <w:divBdr>
            <w:top w:val="none" w:sz="0" w:space="0" w:color="auto"/>
            <w:left w:val="none" w:sz="0" w:space="0" w:color="auto"/>
            <w:bottom w:val="none" w:sz="0" w:space="0" w:color="auto"/>
            <w:right w:val="none" w:sz="0" w:space="0" w:color="auto"/>
          </w:divBdr>
        </w:div>
        <w:div w:id="308175868">
          <w:marLeft w:val="0"/>
          <w:marRight w:val="0"/>
          <w:marTop w:val="0"/>
          <w:marBottom w:val="0"/>
          <w:divBdr>
            <w:top w:val="none" w:sz="0" w:space="0" w:color="auto"/>
            <w:left w:val="none" w:sz="0" w:space="0" w:color="auto"/>
            <w:bottom w:val="none" w:sz="0" w:space="0" w:color="auto"/>
            <w:right w:val="none" w:sz="0" w:space="0" w:color="auto"/>
          </w:divBdr>
        </w:div>
        <w:div w:id="1557206087">
          <w:marLeft w:val="0"/>
          <w:marRight w:val="0"/>
          <w:marTop w:val="0"/>
          <w:marBottom w:val="0"/>
          <w:divBdr>
            <w:top w:val="none" w:sz="0" w:space="0" w:color="auto"/>
            <w:left w:val="none" w:sz="0" w:space="0" w:color="auto"/>
            <w:bottom w:val="none" w:sz="0" w:space="0" w:color="auto"/>
            <w:right w:val="none" w:sz="0" w:space="0" w:color="auto"/>
          </w:divBdr>
        </w:div>
        <w:div w:id="2069960189">
          <w:marLeft w:val="0"/>
          <w:marRight w:val="0"/>
          <w:marTop w:val="0"/>
          <w:marBottom w:val="0"/>
          <w:divBdr>
            <w:top w:val="none" w:sz="0" w:space="0" w:color="auto"/>
            <w:left w:val="none" w:sz="0" w:space="0" w:color="auto"/>
            <w:bottom w:val="none" w:sz="0" w:space="0" w:color="auto"/>
            <w:right w:val="none" w:sz="0" w:space="0" w:color="auto"/>
          </w:divBdr>
        </w:div>
        <w:div w:id="147210116">
          <w:marLeft w:val="0"/>
          <w:marRight w:val="0"/>
          <w:marTop w:val="0"/>
          <w:marBottom w:val="0"/>
          <w:divBdr>
            <w:top w:val="none" w:sz="0" w:space="0" w:color="auto"/>
            <w:left w:val="none" w:sz="0" w:space="0" w:color="auto"/>
            <w:bottom w:val="none" w:sz="0" w:space="0" w:color="auto"/>
            <w:right w:val="none" w:sz="0" w:space="0" w:color="auto"/>
          </w:divBdr>
        </w:div>
        <w:div w:id="856504654">
          <w:marLeft w:val="0"/>
          <w:marRight w:val="0"/>
          <w:marTop w:val="0"/>
          <w:marBottom w:val="0"/>
          <w:divBdr>
            <w:top w:val="none" w:sz="0" w:space="0" w:color="auto"/>
            <w:left w:val="none" w:sz="0" w:space="0" w:color="auto"/>
            <w:bottom w:val="none" w:sz="0" w:space="0" w:color="auto"/>
            <w:right w:val="none" w:sz="0" w:space="0" w:color="auto"/>
          </w:divBdr>
        </w:div>
        <w:div w:id="166412219">
          <w:marLeft w:val="0"/>
          <w:marRight w:val="0"/>
          <w:marTop w:val="0"/>
          <w:marBottom w:val="0"/>
          <w:divBdr>
            <w:top w:val="none" w:sz="0" w:space="0" w:color="auto"/>
            <w:left w:val="none" w:sz="0" w:space="0" w:color="auto"/>
            <w:bottom w:val="none" w:sz="0" w:space="0" w:color="auto"/>
            <w:right w:val="none" w:sz="0" w:space="0" w:color="auto"/>
          </w:divBdr>
        </w:div>
        <w:div w:id="2131122821">
          <w:marLeft w:val="0"/>
          <w:marRight w:val="0"/>
          <w:marTop w:val="0"/>
          <w:marBottom w:val="0"/>
          <w:divBdr>
            <w:top w:val="none" w:sz="0" w:space="0" w:color="auto"/>
            <w:left w:val="none" w:sz="0" w:space="0" w:color="auto"/>
            <w:bottom w:val="none" w:sz="0" w:space="0" w:color="auto"/>
            <w:right w:val="none" w:sz="0" w:space="0" w:color="auto"/>
          </w:divBdr>
        </w:div>
        <w:div w:id="1275552871">
          <w:marLeft w:val="0"/>
          <w:marRight w:val="0"/>
          <w:marTop w:val="0"/>
          <w:marBottom w:val="0"/>
          <w:divBdr>
            <w:top w:val="none" w:sz="0" w:space="0" w:color="auto"/>
            <w:left w:val="none" w:sz="0" w:space="0" w:color="auto"/>
            <w:bottom w:val="none" w:sz="0" w:space="0" w:color="auto"/>
            <w:right w:val="none" w:sz="0" w:space="0" w:color="auto"/>
          </w:divBdr>
        </w:div>
        <w:div w:id="2078280840">
          <w:marLeft w:val="0"/>
          <w:marRight w:val="0"/>
          <w:marTop w:val="0"/>
          <w:marBottom w:val="0"/>
          <w:divBdr>
            <w:top w:val="none" w:sz="0" w:space="0" w:color="auto"/>
            <w:left w:val="none" w:sz="0" w:space="0" w:color="auto"/>
            <w:bottom w:val="none" w:sz="0" w:space="0" w:color="auto"/>
            <w:right w:val="none" w:sz="0" w:space="0" w:color="auto"/>
          </w:divBdr>
        </w:div>
        <w:div w:id="1394498911">
          <w:marLeft w:val="0"/>
          <w:marRight w:val="0"/>
          <w:marTop w:val="0"/>
          <w:marBottom w:val="0"/>
          <w:divBdr>
            <w:top w:val="none" w:sz="0" w:space="0" w:color="auto"/>
            <w:left w:val="none" w:sz="0" w:space="0" w:color="auto"/>
            <w:bottom w:val="none" w:sz="0" w:space="0" w:color="auto"/>
            <w:right w:val="none" w:sz="0" w:space="0" w:color="auto"/>
          </w:divBdr>
        </w:div>
        <w:div w:id="719865095">
          <w:marLeft w:val="0"/>
          <w:marRight w:val="0"/>
          <w:marTop w:val="0"/>
          <w:marBottom w:val="0"/>
          <w:divBdr>
            <w:top w:val="none" w:sz="0" w:space="0" w:color="auto"/>
            <w:left w:val="none" w:sz="0" w:space="0" w:color="auto"/>
            <w:bottom w:val="none" w:sz="0" w:space="0" w:color="auto"/>
            <w:right w:val="none" w:sz="0" w:space="0" w:color="auto"/>
          </w:divBdr>
        </w:div>
        <w:div w:id="834491311">
          <w:marLeft w:val="0"/>
          <w:marRight w:val="0"/>
          <w:marTop w:val="0"/>
          <w:marBottom w:val="0"/>
          <w:divBdr>
            <w:top w:val="none" w:sz="0" w:space="0" w:color="auto"/>
            <w:left w:val="none" w:sz="0" w:space="0" w:color="auto"/>
            <w:bottom w:val="none" w:sz="0" w:space="0" w:color="auto"/>
            <w:right w:val="none" w:sz="0" w:space="0" w:color="auto"/>
          </w:divBdr>
        </w:div>
        <w:div w:id="319818293">
          <w:marLeft w:val="0"/>
          <w:marRight w:val="0"/>
          <w:marTop w:val="0"/>
          <w:marBottom w:val="0"/>
          <w:divBdr>
            <w:top w:val="none" w:sz="0" w:space="0" w:color="auto"/>
            <w:left w:val="none" w:sz="0" w:space="0" w:color="auto"/>
            <w:bottom w:val="none" w:sz="0" w:space="0" w:color="auto"/>
            <w:right w:val="none" w:sz="0" w:space="0" w:color="auto"/>
          </w:divBdr>
        </w:div>
        <w:div w:id="677587714">
          <w:marLeft w:val="0"/>
          <w:marRight w:val="0"/>
          <w:marTop w:val="0"/>
          <w:marBottom w:val="0"/>
          <w:divBdr>
            <w:top w:val="none" w:sz="0" w:space="0" w:color="auto"/>
            <w:left w:val="none" w:sz="0" w:space="0" w:color="auto"/>
            <w:bottom w:val="none" w:sz="0" w:space="0" w:color="auto"/>
            <w:right w:val="none" w:sz="0" w:space="0" w:color="auto"/>
          </w:divBdr>
        </w:div>
        <w:div w:id="2098020139">
          <w:marLeft w:val="0"/>
          <w:marRight w:val="0"/>
          <w:marTop w:val="0"/>
          <w:marBottom w:val="0"/>
          <w:divBdr>
            <w:top w:val="none" w:sz="0" w:space="0" w:color="auto"/>
            <w:left w:val="none" w:sz="0" w:space="0" w:color="auto"/>
            <w:bottom w:val="none" w:sz="0" w:space="0" w:color="auto"/>
            <w:right w:val="none" w:sz="0" w:space="0" w:color="auto"/>
          </w:divBdr>
        </w:div>
        <w:div w:id="2088526847">
          <w:marLeft w:val="0"/>
          <w:marRight w:val="0"/>
          <w:marTop w:val="0"/>
          <w:marBottom w:val="0"/>
          <w:divBdr>
            <w:top w:val="none" w:sz="0" w:space="0" w:color="auto"/>
            <w:left w:val="none" w:sz="0" w:space="0" w:color="auto"/>
            <w:bottom w:val="none" w:sz="0" w:space="0" w:color="auto"/>
            <w:right w:val="none" w:sz="0" w:space="0" w:color="auto"/>
          </w:divBdr>
        </w:div>
        <w:div w:id="1575429912">
          <w:marLeft w:val="0"/>
          <w:marRight w:val="0"/>
          <w:marTop w:val="0"/>
          <w:marBottom w:val="0"/>
          <w:divBdr>
            <w:top w:val="none" w:sz="0" w:space="0" w:color="auto"/>
            <w:left w:val="none" w:sz="0" w:space="0" w:color="auto"/>
            <w:bottom w:val="none" w:sz="0" w:space="0" w:color="auto"/>
            <w:right w:val="none" w:sz="0" w:space="0" w:color="auto"/>
          </w:divBdr>
        </w:div>
        <w:div w:id="1308120697">
          <w:marLeft w:val="0"/>
          <w:marRight w:val="0"/>
          <w:marTop w:val="0"/>
          <w:marBottom w:val="0"/>
          <w:divBdr>
            <w:top w:val="none" w:sz="0" w:space="0" w:color="auto"/>
            <w:left w:val="none" w:sz="0" w:space="0" w:color="auto"/>
            <w:bottom w:val="none" w:sz="0" w:space="0" w:color="auto"/>
            <w:right w:val="none" w:sz="0" w:space="0" w:color="auto"/>
          </w:divBdr>
        </w:div>
        <w:div w:id="92673158">
          <w:marLeft w:val="0"/>
          <w:marRight w:val="0"/>
          <w:marTop w:val="0"/>
          <w:marBottom w:val="0"/>
          <w:divBdr>
            <w:top w:val="none" w:sz="0" w:space="0" w:color="auto"/>
            <w:left w:val="none" w:sz="0" w:space="0" w:color="auto"/>
            <w:bottom w:val="none" w:sz="0" w:space="0" w:color="auto"/>
            <w:right w:val="none" w:sz="0" w:space="0" w:color="auto"/>
          </w:divBdr>
        </w:div>
        <w:div w:id="1518806271">
          <w:marLeft w:val="0"/>
          <w:marRight w:val="0"/>
          <w:marTop w:val="0"/>
          <w:marBottom w:val="0"/>
          <w:divBdr>
            <w:top w:val="none" w:sz="0" w:space="0" w:color="auto"/>
            <w:left w:val="none" w:sz="0" w:space="0" w:color="auto"/>
            <w:bottom w:val="none" w:sz="0" w:space="0" w:color="auto"/>
            <w:right w:val="none" w:sz="0" w:space="0" w:color="auto"/>
          </w:divBdr>
        </w:div>
        <w:div w:id="1824615090">
          <w:marLeft w:val="0"/>
          <w:marRight w:val="0"/>
          <w:marTop w:val="0"/>
          <w:marBottom w:val="0"/>
          <w:divBdr>
            <w:top w:val="none" w:sz="0" w:space="0" w:color="auto"/>
            <w:left w:val="none" w:sz="0" w:space="0" w:color="auto"/>
            <w:bottom w:val="none" w:sz="0" w:space="0" w:color="auto"/>
            <w:right w:val="none" w:sz="0" w:space="0" w:color="auto"/>
          </w:divBdr>
        </w:div>
        <w:div w:id="1242368188">
          <w:marLeft w:val="0"/>
          <w:marRight w:val="0"/>
          <w:marTop w:val="0"/>
          <w:marBottom w:val="0"/>
          <w:divBdr>
            <w:top w:val="none" w:sz="0" w:space="0" w:color="auto"/>
            <w:left w:val="none" w:sz="0" w:space="0" w:color="auto"/>
            <w:bottom w:val="none" w:sz="0" w:space="0" w:color="auto"/>
            <w:right w:val="none" w:sz="0" w:space="0" w:color="auto"/>
          </w:divBdr>
        </w:div>
        <w:div w:id="829252946">
          <w:marLeft w:val="0"/>
          <w:marRight w:val="0"/>
          <w:marTop w:val="0"/>
          <w:marBottom w:val="0"/>
          <w:divBdr>
            <w:top w:val="none" w:sz="0" w:space="0" w:color="auto"/>
            <w:left w:val="none" w:sz="0" w:space="0" w:color="auto"/>
            <w:bottom w:val="none" w:sz="0" w:space="0" w:color="auto"/>
            <w:right w:val="none" w:sz="0" w:space="0" w:color="auto"/>
          </w:divBdr>
        </w:div>
        <w:div w:id="590629410">
          <w:marLeft w:val="0"/>
          <w:marRight w:val="0"/>
          <w:marTop w:val="0"/>
          <w:marBottom w:val="0"/>
          <w:divBdr>
            <w:top w:val="none" w:sz="0" w:space="0" w:color="auto"/>
            <w:left w:val="none" w:sz="0" w:space="0" w:color="auto"/>
            <w:bottom w:val="none" w:sz="0" w:space="0" w:color="auto"/>
            <w:right w:val="none" w:sz="0" w:space="0" w:color="auto"/>
          </w:divBdr>
        </w:div>
        <w:div w:id="648441018">
          <w:marLeft w:val="0"/>
          <w:marRight w:val="0"/>
          <w:marTop w:val="0"/>
          <w:marBottom w:val="0"/>
          <w:divBdr>
            <w:top w:val="none" w:sz="0" w:space="0" w:color="auto"/>
            <w:left w:val="none" w:sz="0" w:space="0" w:color="auto"/>
            <w:bottom w:val="none" w:sz="0" w:space="0" w:color="auto"/>
            <w:right w:val="none" w:sz="0" w:space="0" w:color="auto"/>
          </w:divBdr>
        </w:div>
        <w:div w:id="917784915">
          <w:marLeft w:val="0"/>
          <w:marRight w:val="0"/>
          <w:marTop w:val="0"/>
          <w:marBottom w:val="0"/>
          <w:divBdr>
            <w:top w:val="none" w:sz="0" w:space="0" w:color="auto"/>
            <w:left w:val="none" w:sz="0" w:space="0" w:color="auto"/>
            <w:bottom w:val="none" w:sz="0" w:space="0" w:color="auto"/>
            <w:right w:val="none" w:sz="0" w:space="0" w:color="auto"/>
          </w:divBdr>
        </w:div>
        <w:div w:id="489175935">
          <w:marLeft w:val="0"/>
          <w:marRight w:val="0"/>
          <w:marTop w:val="0"/>
          <w:marBottom w:val="0"/>
          <w:divBdr>
            <w:top w:val="none" w:sz="0" w:space="0" w:color="auto"/>
            <w:left w:val="none" w:sz="0" w:space="0" w:color="auto"/>
            <w:bottom w:val="none" w:sz="0" w:space="0" w:color="auto"/>
            <w:right w:val="none" w:sz="0" w:space="0" w:color="auto"/>
          </w:divBdr>
        </w:div>
        <w:div w:id="444428881">
          <w:marLeft w:val="0"/>
          <w:marRight w:val="0"/>
          <w:marTop w:val="0"/>
          <w:marBottom w:val="0"/>
          <w:divBdr>
            <w:top w:val="none" w:sz="0" w:space="0" w:color="auto"/>
            <w:left w:val="none" w:sz="0" w:space="0" w:color="auto"/>
            <w:bottom w:val="none" w:sz="0" w:space="0" w:color="auto"/>
            <w:right w:val="none" w:sz="0" w:space="0" w:color="auto"/>
          </w:divBdr>
        </w:div>
        <w:div w:id="1235508503">
          <w:marLeft w:val="0"/>
          <w:marRight w:val="0"/>
          <w:marTop w:val="0"/>
          <w:marBottom w:val="0"/>
          <w:divBdr>
            <w:top w:val="none" w:sz="0" w:space="0" w:color="auto"/>
            <w:left w:val="none" w:sz="0" w:space="0" w:color="auto"/>
            <w:bottom w:val="none" w:sz="0" w:space="0" w:color="auto"/>
            <w:right w:val="none" w:sz="0" w:space="0" w:color="auto"/>
          </w:divBdr>
        </w:div>
        <w:div w:id="1882591780">
          <w:marLeft w:val="0"/>
          <w:marRight w:val="0"/>
          <w:marTop w:val="0"/>
          <w:marBottom w:val="0"/>
          <w:divBdr>
            <w:top w:val="none" w:sz="0" w:space="0" w:color="auto"/>
            <w:left w:val="none" w:sz="0" w:space="0" w:color="auto"/>
            <w:bottom w:val="none" w:sz="0" w:space="0" w:color="auto"/>
            <w:right w:val="none" w:sz="0" w:space="0" w:color="auto"/>
          </w:divBdr>
        </w:div>
        <w:div w:id="2109498889">
          <w:marLeft w:val="0"/>
          <w:marRight w:val="0"/>
          <w:marTop w:val="0"/>
          <w:marBottom w:val="0"/>
          <w:divBdr>
            <w:top w:val="none" w:sz="0" w:space="0" w:color="auto"/>
            <w:left w:val="none" w:sz="0" w:space="0" w:color="auto"/>
            <w:bottom w:val="none" w:sz="0" w:space="0" w:color="auto"/>
            <w:right w:val="none" w:sz="0" w:space="0" w:color="auto"/>
          </w:divBdr>
        </w:div>
      </w:divsChild>
    </w:div>
    <w:div w:id="385614455">
      <w:bodyDiv w:val="1"/>
      <w:marLeft w:val="0"/>
      <w:marRight w:val="0"/>
      <w:marTop w:val="0"/>
      <w:marBottom w:val="0"/>
      <w:divBdr>
        <w:top w:val="none" w:sz="0" w:space="0" w:color="auto"/>
        <w:left w:val="none" w:sz="0" w:space="0" w:color="auto"/>
        <w:bottom w:val="none" w:sz="0" w:space="0" w:color="auto"/>
        <w:right w:val="none" w:sz="0" w:space="0" w:color="auto"/>
      </w:divBdr>
    </w:div>
    <w:div w:id="428814448">
      <w:bodyDiv w:val="1"/>
      <w:marLeft w:val="0"/>
      <w:marRight w:val="0"/>
      <w:marTop w:val="0"/>
      <w:marBottom w:val="0"/>
      <w:divBdr>
        <w:top w:val="none" w:sz="0" w:space="0" w:color="auto"/>
        <w:left w:val="none" w:sz="0" w:space="0" w:color="auto"/>
        <w:bottom w:val="none" w:sz="0" w:space="0" w:color="auto"/>
        <w:right w:val="none" w:sz="0" w:space="0" w:color="auto"/>
      </w:divBdr>
    </w:div>
    <w:div w:id="761143471">
      <w:bodyDiv w:val="1"/>
      <w:marLeft w:val="0"/>
      <w:marRight w:val="0"/>
      <w:marTop w:val="0"/>
      <w:marBottom w:val="0"/>
      <w:divBdr>
        <w:top w:val="none" w:sz="0" w:space="0" w:color="auto"/>
        <w:left w:val="none" w:sz="0" w:space="0" w:color="auto"/>
        <w:bottom w:val="none" w:sz="0" w:space="0" w:color="auto"/>
        <w:right w:val="none" w:sz="0" w:space="0" w:color="auto"/>
      </w:divBdr>
    </w:div>
    <w:div w:id="789477659">
      <w:bodyDiv w:val="1"/>
      <w:marLeft w:val="0"/>
      <w:marRight w:val="0"/>
      <w:marTop w:val="0"/>
      <w:marBottom w:val="0"/>
      <w:divBdr>
        <w:top w:val="none" w:sz="0" w:space="0" w:color="auto"/>
        <w:left w:val="none" w:sz="0" w:space="0" w:color="auto"/>
        <w:bottom w:val="none" w:sz="0" w:space="0" w:color="auto"/>
        <w:right w:val="none" w:sz="0" w:space="0" w:color="auto"/>
      </w:divBdr>
      <w:divsChild>
        <w:div w:id="1782646982">
          <w:marLeft w:val="0"/>
          <w:marRight w:val="0"/>
          <w:marTop w:val="0"/>
          <w:marBottom w:val="0"/>
          <w:divBdr>
            <w:top w:val="none" w:sz="0" w:space="0" w:color="auto"/>
            <w:left w:val="none" w:sz="0" w:space="0" w:color="auto"/>
            <w:bottom w:val="none" w:sz="0" w:space="0" w:color="auto"/>
            <w:right w:val="none" w:sz="0" w:space="0" w:color="auto"/>
          </w:divBdr>
        </w:div>
        <w:div w:id="709039237">
          <w:marLeft w:val="0"/>
          <w:marRight w:val="0"/>
          <w:marTop w:val="0"/>
          <w:marBottom w:val="0"/>
          <w:divBdr>
            <w:top w:val="none" w:sz="0" w:space="0" w:color="auto"/>
            <w:left w:val="none" w:sz="0" w:space="0" w:color="auto"/>
            <w:bottom w:val="none" w:sz="0" w:space="0" w:color="auto"/>
            <w:right w:val="none" w:sz="0" w:space="0" w:color="auto"/>
          </w:divBdr>
        </w:div>
      </w:divsChild>
    </w:div>
    <w:div w:id="1600213112">
      <w:bodyDiv w:val="1"/>
      <w:marLeft w:val="0"/>
      <w:marRight w:val="0"/>
      <w:marTop w:val="0"/>
      <w:marBottom w:val="0"/>
      <w:divBdr>
        <w:top w:val="none" w:sz="0" w:space="0" w:color="auto"/>
        <w:left w:val="none" w:sz="0" w:space="0" w:color="auto"/>
        <w:bottom w:val="none" w:sz="0" w:space="0" w:color="auto"/>
        <w:right w:val="none" w:sz="0" w:space="0" w:color="auto"/>
      </w:divBdr>
    </w:div>
    <w:div w:id="1751195119">
      <w:bodyDiv w:val="1"/>
      <w:marLeft w:val="0"/>
      <w:marRight w:val="0"/>
      <w:marTop w:val="0"/>
      <w:marBottom w:val="0"/>
      <w:divBdr>
        <w:top w:val="none" w:sz="0" w:space="0" w:color="auto"/>
        <w:left w:val="none" w:sz="0" w:space="0" w:color="auto"/>
        <w:bottom w:val="none" w:sz="0" w:space="0" w:color="auto"/>
        <w:right w:val="none" w:sz="0" w:space="0" w:color="auto"/>
      </w:divBdr>
      <w:divsChild>
        <w:div w:id="304430827">
          <w:marLeft w:val="0"/>
          <w:marRight w:val="0"/>
          <w:marTop w:val="0"/>
          <w:marBottom w:val="0"/>
          <w:divBdr>
            <w:top w:val="none" w:sz="0" w:space="0" w:color="auto"/>
            <w:left w:val="none" w:sz="0" w:space="0" w:color="auto"/>
            <w:bottom w:val="none" w:sz="0" w:space="0" w:color="auto"/>
            <w:right w:val="none" w:sz="0" w:space="0" w:color="auto"/>
          </w:divBdr>
          <w:divsChild>
            <w:div w:id="82801069">
              <w:marLeft w:val="0"/>
              <w:marRight w:val="0"/>
              <w:marTop w:val="0"/>
              <w:marBottom w:val="0"/>
              <w:divBdr>
                <w:top w:val="none" w:sz="0" w:space="0" w:color="auto"/>
                <w:left w:val="none" w:sz="0" w:space="0" w:color="auto"/>
                <w:bottom w:val="none" w:sz="0" w:space="0" w:color="auto"/>
                <w:right w:val="none" w:sz="0" w:space="0" w:color="auto"/>
              </w:divBdr>
              <w:divsChild>
                <w:div w:id="780343481">
                  <w:marLeft w:val="-225"/>
                  <w:marRight w:val="-225"/>
                  <w:marTop w:val="0"/>
                  <w:marBottom w:val="0"/>
                  <w:divBdr>
                    <w:top w:val="none" w:sz="0" w:space="0" w:color="auto"/>
                    <w:left w:val="none" w:sz="0" w:space="0" w:color="auto"/>
                    <w:bottom w:val="none" w:sz="0" w:space="0" w:color="auto"/>
                    <w:right w:val="none" w:sz="0" w:space="0" w:color="auto"/>
                  </w:divBdr>
                  <w:divsChild>
                    <w:div w:id="689575792">
                      <w:marLeft w:val="0"/>
                      <w:marRight w:val="0"/>
                      <w:marTop w:val="0"/>
                      <w:marBottom w:val="0"/>
                      <w:divBdr>
                        <w:top w:val="none" w:sz="0" w:space="0" w:color="auto"/>
                        <w:left w:val="none" w:sz="0" w:space="0" w:color="auto"/>
                        <w:bottom w:val="none" w:sz="0" w:space="0" w:color="auto"/>
                        <w:right w:val="none" w:sz="0" w:space="0" w:color="auto"/>
                      </w:divBdr>
                      <w:divsChild>
                        <w:div w:id="1262451038">
                          <w:marLeft w:val="-225"/>
                          <w:marRight w:val="-225"/>
                          <w:marTop w:val="0"/>
                          <w:marBottom w:val="0"/>
                          <w:divBdr>
                            <w:top w:val="none" w:sz="0" w:space="0" w:color="auto"/>
                            <w:left w:val="none" w:sz="0" w:space="0" w:color="auto"/>
                            <w:bottom w:val="none" w:sz="0" w:space="0" w:color="auto"/>
                            <w:right w:val="none" w:sz="0" w:space="0" w:color="auto"/>
                          </w:divBdr>
                          <w:divsChild>
                            <w:div w:id="1681740160">
                              <w:marLeft w:val="-225"/>
                              <w:marRight w:val="-225"/>
                              <w:marTop w:val="0"/>
                              <w:marBottom w:val="0"/>
                              <w:divBdr>
                                <w:top w:val="none" w:sz="0" w:space="0" w:color="auto"/>
                                <w:left w:val="none" w:sz="0" w:space="0" w:color="auto"/>
                                <w:bottom w:val="none" w:sz="0" w:space="0" w:color="auto"/>
                                <w:right w:val="none" w:sz="0" w:space="0" w:color="auto"/>
                              </w:divBdr>
                              <w:divsChild>
                                <w:div w:id="1882550319">
                                  <w:marLeft w:val="0"/>
                                  <w:marRight w:val="0"/>
                                  <w:marTop w:val="0"/>
                                  <w:marBottom w:val="0"/>
                                  <w:divBdr>
                                    <w:top w:val="none" w:sz="0" w:space="0" w:color="auto"/>
                                    <w:left w:val="none" w:sz="0" w:space="0" w:color="auto"/>
                                    <w:bottom w:val="none" w:sz="0" w:space="0" w:color="auto"/>
                                    <w:right w:val="none" w:sz="0" w:space="0" w:color="auto"/>
                                  </w:divBdr>
                                  <w:divsChild>
                                    <w:div w:id="322241155">
                                      <w:marLeft w:val="0"/>
                                      <w:marRight w:val="0"/>
                                      <w:marTop w:val="0"/>
                                      <w:marBottom w:val="0"/>
                                      <w:divBdr>
                                        <w:top w:val="none" w:sz="0" w:space="0" w:color="auto"/>
                                        <w:left w:val="none" w:sz="0" w:space="0" w:color="auto"/>
                                        <w:bottom w:val="none" w:sz="0" w:space="0" w:color="auto"/>
                                        <w:right w:val="none" w:sz="0" w:space="0" w:color="auto"/>
                                      </w:divBdr>
                                      <w:divsChild>
                                        <w:div w:id="639072912">
                                          <w:marLeft w:val="-225"/>
                                          <w:marRight w:val="-225"/>
                                          <w:marTop w:val="0"/>
                                          <w:marBottom w:val="0"/>
                                          <w:divBdr>
                                            <w:top w:val="none" w:sz="0" w:space="0" w:color="auto"/>
                                            <w:left w:val="none" w:sz="0" w:space="0" w:color="auto"/>
                                            <w:bottom w:val="none" w:sz="0" w:space="0" w:color="auto"/>
                                            <w:right w:val="none" w:sz="0" w:space="0" w:color="auto"/>
                                          </w:divBdr>
                                          <w:divsChild>
                                            <w:div w:id="4452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3700878">
      <w:bodyDiv w:val="1"/>
      <w:marLeft w:val="0"/>
      <w:marRight w:val="0"/>
      <w:marTop w:val="0"/>
      <w:marBottom w:val="0"/>
      <w:divBdr>
        <w:top w:val="none" w:sz="0" w:space="0" w:color="auto"/>
        <w:left w:val="none" w:sz="0" w:space="0" w:color="auto"/>
        <w:bottom w:val="none" w:sz="0" w:space="0" w:color="auto"/>
        <w:right w:val="none" w:sz="0" w:space="0" w:color="auto"/>
      </w:divBdr>
    </w:div>
    <w:div w:id="2111731126">
      <w:bodyDiv w:val="1"/>
      <w:marLeft w:val="0"/>
      <w:marRight w:val="0"/>
      <w:marTop w:val="0"/>
      <w:marBottom w:val="0"/>
      <w:divBdr>
        <w:top w:val="none" w:sz="0" w:space="0" w:color="auto"/>
        <w:left w:val="none" w:sz="0" w:space="0" w:color="auto"/>
        <w:bottom w:val="none" w:sz="0" w:space="0" w:color="auto"/>
        <w:right w:val="none" w:sz="0" w:space="0" w:color="auto"/>
      </w:divBdr>
    </w:div>
    <w:div w:id="211251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24A1E-F213-4B9B-B6AC-97913A809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766</Words>
  <Characters>4601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Zapała</dc:creator>
  <cp:keywords>Imię i nazwisko Stażysty</cp:keywords>
  <cp:lastModifiedBy>Jagodzińska Angelika</cp:lastModifiedBy>
  <cp:revision>3</cp:revision>
  <cp:lastPrinted>2017-03-02T08:54:00Z</cp:lastPrinted>
  <dcterms:created xsi:type="dcterms:W3CDTF">2017-05-17T09:17:00Z</dcterms:created>
  <dcterms:modified xsi:type="dcterms:W3CDTF">2017-05-17T10:44:00Z</dcterms:modified>
</cp:coreProperties>
</file>